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9F5E53" w14:textId="5446A90D" w:rsidR="00000000" w:rsidRDefault="004C7B9D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bookmarkStart w:id="0" w:name="_GoBack"/>
      <w:bookmarkEnd w:id="0"/>
      <w:r>
        <w:rPr>
          <w:noProof/>
          <w:szCs w:val="26"/>
          <w:lang w:val="ru-RU" w:eastAsia="ru-RU" w:bidi="ar-SA"/>
        </w:rPr>
        <w:drawing>
          <wp:inline distT="0" distB="0" distL="0" distR="0" wp14:anchorId="5D8AA9DB" wp14:editId="0A6809A5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552A" w14:textId="77777777" w:rsidR="00000000" w:rsidRDefault="00A03426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14:paraId="63BA233E" w14:textId="77777777" w:rsidR="00000000" w:rsidRDefault="00A03426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14:paraId="76E6EC71" w14:textId="77777777" w:rsidR="00000000" w:rsidRDefault="00A03426">
      <w:pPr>
        <w:rPr>
          <w:b/>
          <w:caps/>
          <w:spacing w:val="30"/>
          <w:sz w:val="32"/>
          <w:szCs w:val="36"/>
          <w:lang w:val="ru-RU"/>
        </w:rPr>
      </w:pPr>
    </w:p>
    <w:p w14:paraId="1409B2F9" w14:textId="77777777" w:rsidR="00000000" w:rsidRDefault="00A03426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00 октября </w:t>
      </w:r>
      <w:r>
        <w:rPr>
          <w:lang w:val="ru-RU"/>
        </w:rPr>
        <w:t>2018 г.</w:t>
      </w:r>
      <w:r>
        <w:rPr>
          <w:lang w:val="ru-RU"/>
        </w:rPr>
        <w:tab/>
        <w:t>с. Уват</w:t>
      </w:r>
      <w:r>
        <w:rPr>
          <w:lang w:val="ru-RU"/>
        </w:rPr>
        <w:tab/>
        <w:t>проект</w:t>
      </w:r>
    </w:p>
    <w:p w14:paraId="5323C11D" w14:textId="77777777" w:rsidR="00000000" w:rsidRDefault="00A03426">
      <w:pPr>
        <w:rPr>
          <w:lang w:val="ru-RU"/>
        </w:rPr>
      </w:pPr>
    </w:p>
    <w:p w14:paraId="1DB45A64" w14:textId="77777777" w:rsidR="00000000" w:rsidRDefault="00A03426">
      <w:pPr>
        <w:jc w:val="center"/>
        <w:rPr>
          <w:lang w:val="ru-RU"/>
        </w:rPr>
      </w:pPr>
    </w:p>
    <w:p w14:paraId="2AFC748A" w14:textId="77777777" w:rsidR="00000000" w:rsidRDefault="00A03426">
      <w:pPr>
        <w:spacing w:line="360" w:lineRule="auto"/>
        <w:ind w:firstLine="0"/>
        <w:jc w:val="center"/>
        <w:rPr>
          <w:lang w:val="ru-RU"/>
        </w:rPr>
      </w:pPr>
      <w:r>
        <w:rPr>
          <w:lang w:val="ru-RU"/>
        </w:rPr>
        <w:t xml:space="preserve">О внесении изменений в </w:t>
      </w:r>
      <w:r>
        <w:rPr>
          <w:szCs w:val="26"/>
          <w:lang w:val="ru-RU" w:eastAsia="ru-RU" w:bidi="ar-SA"/>
        </w:rPr>
        <w:t xml:space="preserve">постановление администрации Уватского муниципального района от 30.03.2017 № 56 «Об утверждении муниципальной программы </w:t>
      </w:r>
      <w:bookmarkStart w:id="1" w:name="OLE_LINK49"/>
      <w:r>
        <w:rPr>
          <w:lang w:val="ru-RU"/>
        </w:rPr>
        <w:t>«Основные нап</w:t>
      </w:r>
      <w:r>
        <w:rPr>
          <w:lang w:val="ru-RU"/>
        </w:rPr>
        <w:t>равления развития физической культуры и спорта, молодежной политики в Уватском муниципальном районе» на 2017 – 2019 годы»</w:t>
      </w:r>
    </w:p>
    <w:p w14:paraId="320F8D2D" w14:textId="77777777" w:rsidR="00000000" w:rsidRDefault="00A03426">
      <w:pPr>
        <w:spacing w:line="276" w:lineRule="auto"/>
        <w:jc w:val="center"/>
        <w:rPr>
          <w:lang w:val="ru-RU"/>
        </w:rPr>
      </w:pPr>
    </w:p>
    <w:p w14:paraId="19A7D649" w14:textId="77777777" w:rsidR="00000000" w:rsidRDefault="00A03426">
      <w:pPr>
        <w:spacing w:line="360" w:lineRule="auto"/>
        <w:ind w:firstLine="68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В соответствии со ст.179 Бюджетного кодекса Российской Федерации,  Федеральным законом от 06.10.2003 № 131-ФЗ «Об общих принципах орг</w:t>
      </w:r>
      <w:r>
        <w:rPr>
          <w:szCs w:val="26"/>
          <w:lang w:val="ru-RU" w:eastAsia="ru-RU" w:bidi="ar-SA"/>
        </w:rPr>
        <w:t>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</w:t>
      </w:r>
      <w:r>
        <w:rPr>
          <w:szCs w:val="26"/>
          <w:lang w:val="ru-RU" w:eastAsia="ru-RU" w:bidi="ar-SA"/>
        </w:rPr>
        <w:t>альных программ Уватского муниципального района»</w:t>
      </w:r>
      <w:r>
        <w:commentReference w:id="2"/>
      </w:r>
      <w:r>
        <w:rPr>
          <w:szCs w:val="26"/>
          <w:lang w:val="ru-RU" w:eastAsia="ru-RU" w:bidi="ar-SA"/>
        </w:rPr>
        <w:t>:</w:t>
      </w:r>
    </w:p>
    <w:p w14:paraId="56D46750" w14:textId="77777777" w:rsidR="00000000" w:rsidRDefault="00A0342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rPr>
          <w:rFonts w:eastAsia="Arial"/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Внести  изменения в постановление администрации Уватского муниципального района от 30.03.2017 № 56 «Об утверждении муниципальной программы «Основные направления развития физической культуры и спорта, молод</w:t>
      </w:r>
      <w:r>
        <w:rPr>
          <w:szCs w:val="26"/>
          <w:lang w:val="ru-RU" w:eastAsia="ru-RU" w:bidi="ar-SA"/>
        </w:rPr>
        <w:t>ежной политики в Уватском муниципальном районе» на 2017 – 2019 годы» (в редакции постановлений от 10.10.2017 №186) (далее по тексту - постановление) следующие изменения:</w:t>
      </w:r>
    </w:p>
    <w:p w14:paraId="2D8C5C21" w14:textId="77777777" w:rsidR="00000000" w:rsidRDefault="00A03426">
      <w:pPr>
        <w:tabs>
          <w:tab w:val="left" w:pos="993"/>
        </w:tabs>
        <w:spacing w:line="360" w:lineRule="auto"/>
        <w:ind w:firstLine="680"/>
        <w:rPr>
          <w:rFonts w:eastAsia="Arial"/>
          <w:szCs w:val="26"/>
          <w:lang w:val="ru-RU" w:eastAsia="ru-RU" w:bidi="ar-SA"/>
        </w:rPr>
      </w:pPr>
      <w:r>
        <w:rPr>
          <w:rFonts w:eastAsia="Arial"/>
          <w:szCs w:val="26"/>
          <w:lang w:val="ru-RU" w:eastAsia="ru-RU" w:bidi="ar-SA"/>
        </w:rPr>
        <w:t xml:space="preserve">а) </w:t>
      </w:r>
      <w:r>
        <w:rPr>
          <w:rStyle w:val="itemtext1"/>
          <w:rFonts w:eastAsia="Arial" w:cs="Arial"/>
          <w:sz w:val="26"/>
          <w:szCs w:val="26"/>
          <w:lang w:val="ru-RU" w:eastAsia="ru-RU" w:bidi="ar-SA"/>
        </w:rPr>
        <w:t>преамбулу постановления изложить в редакции преамбулы настоящего постановления;</w:t>
      </w:r>
    </w:p>
    <w:p w14:paraId="7CB71F53" w14:textId="77777777" w:rsidR="00000000" w:rsidRDefault="00A03426">
      <w:pPr>
        <w:tabs>
          <w:tab w:val="left" w:pos="993"/>
        </w:tabs>
        <w:spacing w:line="360" w:lineRule="auto"/>
        <w:ind w:firstLine="680"/>
        <w:rPr>
          <w:rFonts w:eastAsia="Arial"/>
          <w:szCs w:val="26"/>
          <w:lang w:val="ru-RU" w:eastAsia="ru-RU" w:bidi="ar-SA"/>
        </w:rPr>
      </w:pPr>
      <w:r>
        <w:rPr>
          <w:rFonts w:eastAsia="Arial"/>
          <w:szCs w:val="26"/>
          <w:lang w:val="ru-RU" w:eastAsia="ru-RU" w:bidi="ar-SA"/>
        </w:rPr>
        <w:t xml:space="preserve">б) </w:t>
      </w:r>
      <w:r>
        <w:rPr>
          <w:rFonts w:eastAsia="Arial"/>
          <w:szCs w:val="26"/>
          <w:lang w:val="ru-RU" w:eastAsia="ru-RU" w:bidi="ar-SA"/>
        </w:rPr>
        <w:t>в наименовании, пункте 1 постановления  слова «на 2017-2019 годы» заменить словами «на 2018-2020 годы»;</w:t>
      </w:r>
    </w:p>
    <w:p w14:paraId="18399BFB" w14:textId="77777777" w:rsidR="00000000" w:rsidRDefault="00A03426">
      <w:pPr>
        <w:tabs>
          <w:tab w:val="left" w:pos="993"/>
        </w:tabs>
        <w:spacing w:line="360" w:lineRule="auto"/>
        <w:ind w:firstLine="680"/>
        <w:rPr>
          <w:rFonts w:eastAsia="Arial"/>
          <w:szCs w:val="26"/>
          <w:lang w:val="ru-RU" w:eastAsia="ru-RU" w:bidi="ar-SA"/>
        </w:rPr>
      </w:pPr>
      <w:r>
        <w:rPr>
          <w:rFonts w:eastAsia="Arial"/>
          <w:szCs w:val="26"/>
          <w:lang w:val="ru-RU" w:eastAsia="ru-RU" w:bidi="ar-SA"/>
        </w:rPr>
        <w:lastRenderedPageBreak/>
        <w:t xml:space="preserve">в) </w:t>
      </w:r>
      <w:r>
        <w:rPr>
          <w:rFonts w:eastAsia="Arial"/>
          <w:szCs w:val="26"/>
          <w:lang w:val="ru-RU" w:eastAsia="ru-RU" w:bidi="ar-SA"/>
        </w:rPr>
        <w:t>в пункте 2 постановления слова «на 2016 год» заменить на слова «на 2017 год»;</w:t>
      </w:r>
    </w:p>
    <w:p w14:paraId="7521A427" w14:textId="77777777" w:rsidR="00000000" w:rsidRDefault="00A03426">
      <w:pPr>
        <w:tabs>
          <w:tab w:val="left" w:pos="993"/>
        </w:tabs>
        <w:spacing w:line="360" w:lineRule="auto"/>
        <w:ind w:firstLine="680"/>
        <w:rPr>
          <w:rFonts w:eastAsia="Arial"/>
          <w:szCs w:val="26"/>
          <w:lang w:val="ru-RU" w:eastAsia="ru-RU" w:bidi="ar-SA"/>
        </w:rPr>
      </w:pPr>
      <w:r>
        <w:rPr>
          <w:rFonts w:eastAsia="Arial"/>
          <w:szCs w:val="26"/>
          <w:lang w:val="ru-RU" w:eastAsia="ru-RU" w:bidi="ar-SA"/>
        </w:rPr>
        <w:t>г</w:t>
      </w:r>
      <w:commentRangeStart w:id="3"/>
      <w:r>
        <w:rPr>
          <w:rFonts w:eastAsia="Arial"/>
          <w:szCs w:val="26"/>
          <w:lang w:val="ru-RU" w:eastAsia="ru-RU" w:bidi="ar-SA"/>
        </w:rPr>
        <w:t>) пункт 5 постановления изложить в новой редакции:</w:t>
      </w:r>
    </w:p>
    <w:p w14:paraId="26A3604F" w14:textId="77777777" w:rsidR="00000000" w:rsidRDefault="00A03426">
      <w:pPr>
        <w:tabs>
          <w:tab w:val="left" w:pos="993"/>
        </w:tabs>
        <w:spacing w:line="360" w:lineRule="auto"/>
        <w:ind w:firstLine="680"/>
        <w:rPr>
          <w:rFonts w:eastAsia="Arial"/>
          <w:szCs w:val="26"/>
          <w:lang w:val="ru-RU" w:eastAsia="ru-RU" w:bidi="ar-SA"/>
        </w:rPr>
      </w:pPr>
      <w:r>
        <w:rPr>
          <w:rFonts w:eastAsia="Arial"/>
          <w:szCs w:val="26"/>
          <w:lang w:val="ru-RU" w:eastAsia="ru-RU" w:bidi="ar-SA"/>
        </w:rPr>
        <w:t>«5. Настоящее поста</w:t>
      </w:r>
      <w:r>
        <w:rPr>
          <w:rFonts w:eastAsia="Arial"/>
          <w:szCs w:val="26"/>
          <w:lang w:val="ru-RU" w:eastAsia="ru-RU" w:bidi="ar-SA"/>
        </w:rPr>
        <w:t>новление вступает в силу со дня его обнародования и распространяет свое действие на правоотношения, возникшие с 01.01.2018, за исключением пункта 2 настоящего постановления, распространяющего свое действие на правоотношения с 01.01.2017 по 31.12.2017.»;</w:t>
      </w:r>
      <w:commentRangeEnd w:id="3"/>
      <w:r>
        <w:commentReference w:id="3"/>
      </w:r>
    </w:p>
    <w:p w14:paraId="64B27F27" w14:textId="77777777" w:rsidR="00000000" w:rsidRDefault="00A03426">
      <w:pPr>
        <w:tabs>
          <w:tab w:val="left" w:pos="993"/>
        </w:tabs>
        <w:spacing w:line="360" w:lineRule="auto"/>
        <w:ind w:firstLine="680"/>
        <w:rPr>
          <w:szCs w:val="26"/>
          <w:lang w:val="ru-RU"/>
        </w:rPr>
      </w:pPr>
      <w:r>
        <w:rPr>
          <w:rFonts w:eastAsia="Arial"/>
          <w:szCs w:val="26"/>
          <w:lang w:val="ru-RU" w:eastAsia="ru-RU" w:bidi="ar-SA"/>
        </w:rPr>
        <w:t>д</w:t>
      </w:r>
      <w:r>
        <w:rPr>
          <w:rFonts w:eastAsia="Arial"/>
          <w:szCs w:val="26"/>
          <w:lang w:val="ru-RU" w:eastAsia="ru-RU" w:bidi="ar-SA"/>
        </w:rPr>
        <w:t xml:space="preserve">) приложение к постановлению изложить в новой редакции согласно приложению к настоящему постановлению.         </w:t>
      </w:r>
    </w:p>
    <w:p w14:paraId="2EC4EDCF" w14:textId="77777777" w:rsidR="00000000" w:rsidRDefault="00A03426">
      <w:pPr>
        <w:numPr>
          <w:ilvl w:val="0"/>
          <w:numId w:val="2"/>
        </w:numPr>
        <w:spacing w:line="360" w:lineRule="auto"/>
        <w:ind w:left="0" w:firstLine="680"/>
        <w:rPr>
          <w:szCs w:val="26"/>
          <w:lang w:val="ru-RU"/>
        </w:rPr>
      </w:pPr>
      <w:r>
        <w:rPr>
          <w:szCs w:val="26"/>
          <w:lang w:val="ru-RU"/>
        </w:rPr>
        <w:t>Сектору делопроизводства, документационного обеспечения и контроля Аппарата Главы администрации Уватского муниципального района (Васильева А.Ю.)</w:t>
      </w:r>
      <w:r>
        <w:rPr>
          <w:szCs w:val="26"/>
          <w:lang w:val="ru-RU"/>
        </w:rPr>
        <w:t xml:space="preserve"> настоящее постановление:</w:t>
      </w:r>
    </w:p>
    <w:p w14:paraId="53E3F497" w14:textId="77777777" w:rsidR="00000000" w:rsidRDefault="00A03426">
      <w:pPr>
        <w:spacing w:line="360" w:lineRule="auto"/>
        <w:ind w:firstLine="68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 w14:paraId="6B2B2F40" w14:textId="77777777" w:rsidR="00000000" w:rsidRDefault="00A03426">
      <w:pPr>
        <w:spacing w:line="360" w:lineRule="auto"/>
        <w:ind w:firstLine="68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 w14:paraId="72C0A7C1" w14:textId="77777777" w:rsidR="00000000" w:rsidRDefault="00A03426">
      <w:pPr>
        <w:numPr>
          <w:ilvl w:val="0"/>
          <w:numId w:val="2"/>
        </w:numPr>
        <w:spacing w:line="360" w:lineRule="auto"/>
        <w:ind w:left="0" w:firstLine="680"/>
        <w:rPr>
          <w:rFonts w:eastAsia="Arial"/>
          <w:szCs w:val="26"/>
          <w:lang w:val="ru-RU" w:eastAsia="ru-RU" w:bidi="ar-SA"/>
        </w:rPr>
      </w:pPr>
      <w:r>
        <w:rPr>
          <w:szCs w:val="26"/>
          <w:lang w:val="ru-RU"/>
        </w:rPr>
        <w:t>Настоящее по</w:t>
      </w:r>
      <w:r>
        <w:rPr>
          <w:szCs w:val="26"/>
          <w:lang w:val="ru-RU"/>
        </w:rPr>
        <w:t xml:space="preserve">становление вступает в силу со дня его обнародования и распространяет свое действие на правоотношения, возникшие с 01 января 2018 </w:t>
      </w:r>
      <w:commentRangeStart w:id="4"/>
      <w:r>
        <w:rPr>
          <w:szCs w:val="26"/>
          <w:lang w:val="ru-RU"/>
        </w:rPr>
        <w:t>года</w:t>
      </w:r>
      <w:commentRangeEnd w:id="4"/>
      <w:r>
        <w:commentReference w:id="4"/>
      </w:r>
      <w:r>
        <w:rPr>
          <w:szCs w:val="26"/>
          <w:lang w:val="ru-RU"/>
        </w:rPr>
        <w:t>.</w:t>
      </w:r>
    </w:p>
    <w:p w14:paraId="63F07A8B" w14:textId="77777777" w:rsidR="00000000" w:rsidRDefault="00A0342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rPr>
          <w:lang w:val="ru-RU"/>
        </w:rPr>
      </w:pPr>
      <w:r>
        <w:rPr>
          <w:rFonts w:eastAsia="Arial"/>
          <w:szCs w:val="26"/>
          <w:lang w:val="ru-RU" w:eastAsia="ru-RU" w:bidi="ar-SA"/>
        </w:rPr>
        <w:t xml:space="preserve"> </w:t>
      </w:r>
      <w:r>
        <w:rPr>
          <w:szCs w:val="26"/>
          <w:lang w:val="ru-RU" w:eastAsia="ru-RU" w:bidi="ar-SA"/>
        </w:rPr>
        <w:t>Контроль над исполнением настоящего постановления возложить на заместителя Главы администрации Уватского муниципальног</w:t>
      </w:r>
      <w:r>
        <w:rPr>
          <w:szCs w:val="26"/>
          <w:lang w:val="ru-RU" w:eastAsia="ru-RU" w:bidi="ar-SA"/>
        </w:rPr>
        <w:t>о района (Н.В. Корчемкина).</w:t>
      </w:r>
    </w:p>
    <w:p w14:paraId="1B9A01D6" w14:textId="77777777" w:rsidR="00000000" w:rsidRDefault="00A03426">
      <w:pPr>
        <w:tabs>
          <w:tab w:val="left" w:pos="993"/>
        </w:tabs>
        <w:spacing w:before="57" w:after="57" w:line="360" w:lineRule="auto"/>
        <w:ind w:left="720" w:firstLine="0"/>
        <w:rPr>
          <w:lang w:val="ru-RU"/>
        </w:rPr>
      </w:pPr>
    </w:p>
    <w:p w14:paraId="7E453253" w14:textId="77777777" w:rsidR="00000000" w:rsidRDefault="00A03426">
      <w:pPr>
        <w:tabs>
          <w:tab w:val="right" w:pos="9639"/>
        </w:tabs>
        <w:spacing w:before="57" w:after="57" w:line="360" w:lineRule="auto"/>
        <w:ind w:firstLine="0"/>
        <w:jc w:val="left"/>
        <w:rPr>
          <w:lang w:val="ru-RU"/>
        </w:rPr>
      </w:pPr>
    </w:p>
    <w:bookmarkEnd w:id="1"/>
    <w:p w14:paraId="3FA89436" w14:textId="77777777" w:rsidR="00000000" w:rsidRDefault="00A03426">
      <w:pPr>
        <w:tabs>
          <w:tab w:val="right" w:pos="9639"/>
        </w:tabs>
        <w:spacing w:before="57" w:after="57" w:line="360" w:lineRule="auto"/>
        <w:ind w:firstLine="0"/>
        <w:jc w:val="lef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Глава                                                                                              С.Г. Путмин</w:t>
      </w:r>
    </w:p>
    <w:p w14:paraId="414AB169" w14:textId="77777777" w:rsidR="00000000" w:rsidRDefault="00A03426">
      <w:pPr>
        <w:tabs>
          <w:tab w:val="right" w:pos="9639"/>
        </w:tabs>
        <w:spacing w:before="57" w:after="57" w:line="360" w:lineRule="auto"/>
        <w:ind w:firstLine="0"/>
        <w:jc w:val="right"/>
        <w:rPr>
          <w:color w:val="000000"/>
          <w:spacing w:val="1"/>
          <w:szCs w:val="26"/>
          <w:lang w:val="ru-RU"/>
        </w:rPr>
      </w:pPr>
    </w:p>
    <w:p w14:paraId="6984E228" w14:textId="77777777" w:rsidR="00000000" w:rsidRDefault="00A03426">
      <w:pPr>
        <w:tabs>
          <w:tab w:val="right" w:pos="9639"/>
        </w:tabs>
        <w:spacing w:before="57" w:after="57" w:line="360" w:lineRule="auto"/>
        <w:ind w:firstLine="0"/>
        <w:jc w:val="right"/>
        <w:rPr>
          <w:color w:val="000000"/>
          <w:spacing w:val="1"/>
          <w:szCs w:val="26"/>
          <w:lang w:val="ru-RU"/>
        </w:rPr>
      </w:pPr>
    </w:p>
    <w:p w14:paraId="29E510A5" w14:textId="77777777" w:rsidR="00000000" w:rsidRDefault="00A03426">
      <w:pPr>
        <w:tabs>
          <w:tab w:val="right" w:pos="9639"/>
        </w:tabs>
        <w:spacing w:before="57" w:after="57" w:line="360" w:lineRule="auto"/>
        <w:ind w:firstLine="0"/>
        <w:jc w:val="right"/>
        <w:rPr>
          <w:color w:val="000000"/>
          <w:spacing w:val="1"/>
          <w:szCs w:val="26"/>
          <w:lang w:val="ru-RU"/>
        </w:rPr>
      </w:pPr>
    </w:p>
    <w:p w14:paraId="53BC43EF" w14:textId="77777777" w:rsidR="00000000" w:rsidRDefault="00A03426">
      <w:pPr>
        <w:tabs>
          <w:tab w:val="right" w:pos="9639"/>
        </w:tabs>
        <w:ind w:firstLine="0"/>
        <w:jc w:val="right"/>
        <w:rPr>
          <w:color w:val="000000"/>
          <w:spacing w:val="1"/>
          <w:szCs w:val="26"/>
          <w:lang w:val="ru-RU"/>
        </w:rPr>
      </w:pPr>
    </w:p>
    <w:p w14:paraId="7887184A" w14:textId="77777777" w:rsidR="00000000" w:rsidRDefault="00A03426">
      <w:pPr>
        <w:tabs>
          <w:tab w:val="right" w:pos="9639"/>
        </w:tabs>
        <w:ind w:firstLine="0"/>
        <w:jc w:val="right"/>
        <w:rPr>
          <w:color w:val="000000"/>
          <w:spacing w:val="1"/>
          <w:szCs w:val="26"/>
          <w:lang w:val="ru-RU"/>
        </w:rPr>
      </w:pPr>
    </w:p>
    <w:p w14:paraId="71BBC15F" w14:textId="77777777" w:rsidR="00000000" w:rsidRDefault="00A03426">
      <w:pPr>
        <w:tabs>
          <w:tab w:val="right" w:pos="9639"/>
        </w:tabs>
        <w:ind w:firstLine="0"/>
        <w:jc w:val="right"/>
        <w:rPr>
          <w:color w:val="000000"/>
          <w:spacing w:val="1"/>
          <w:szCs w:val="26"/>
          <w:lang w:val="ru-RU"/>
        </w:rPr>
      </w:pPr>
    </w:p>
    <w:p w14:paraId="4AF64855" w14:textId="77777777" w:rsidR="00000000" w:rsidRDefault="00A03426">
      <w:pPr>
        <w:tabs>
          <w:tab w:val="right" w:pos="9639"/>
        </w:tabs>
        <w:ind w:firstLine="0"/>
        <w:jc w:val="right"/>
        <w:rPr>
          <w:color w:val="000000"/>
          <w:spacing w:val="1"/>
          <w:szCs w:val="26"/>
          <w:lang w:val="ru-RU"/>
        </w:rPr>
      </w:pPr>
    </w:p>
    <w:p w14:paraId="6541B13B" w14:textId="77777777" w:rsidR="00000000" w:rsidRDefault="00A03426">
      <w:pPr>
        <w:tabs>
          <w:tab w:val="right" w:pos="9639"/>
        </w:tabs>
        <w:ind w:firstLine="0"/>
        <w:jc w:val="right"/>
        <w:rPr>
          <w:color w:val="000000"/>
          <w:spacing w:val="1"/>
          <w:szCs w:val="26"/>
          <w:lang w:val="ru-RU"/>
        </w:rPr>
      </w:pPr>
    </w:p>
    <w:p w14:paraId="243901CC" w14:textId="77777777" w:rsidR="00000000" w:rsidRDefault="00A03426">
      <w:pPr>
        <w:tabs>
          <w:tab w:val="right" w:pos="9639"/>
        </w:tabs>
        <w:ind w:firstLine="0"/>
        <w:jc w:val="right"/>
        <w:rPr>
          <w:color w:val="000000"/>
          <w:spacing w:val="1"/>
          <w:szCs w:val="26"/>
          <w:lang w:val="ru-RU"/>
        </w:rPr>
      </w:pPr>
    </w:p>
    <w:p w14:paraId="3A06AF06" w14:textId="77777777" w:rsidR="00000000" w:rsidRDefault="00A03426">
      <w:pPr>
        <w:tabs>
          <w:tab w:val="right" w:pos="9639"/>
        </w:tabs>
        <w:ind w:firstLine="0"/>
        <w:jc w:val="right"/>
        <w:rPr>
          <w:color w:val="000000"/>
          <w:spacing w:val="1"/>
          <w:szCs w:val="26"/>
          <w:lang w:val="ru-RU"/>
        </w:rPr>
      </w:pPr>
    </w:p>
    <w:p w14:paraId="2D7550B3" w14:textId="77777777" w:rsidR="00000000" w:rsidRDefault="00A03426">
      <w:pPr>
        <w:jc w:val="right"/>
        <w:rPr>
          <w:color w:val="000000"/>
          <w:spacing w:val="1"/>
          <w:szCs w:val="26"/>
          <w:lang w:val="ru-RU"/>
        </w:rPr>
      </w:pPr>
    </w:p>
    <w:p w14:paraId="08A59C80" w14:textId="77777777" w:rsidR="00000000" w:rsidRDefault="00A03426">
      <w:pPr>
        <w:pageBreakBefore/>
        <w:jc w:val="right"/>
        <w:rPr>
          <w:lang w:val="ru-RU"/>
        </w:rPr>
      </w:pPr>
      <w:bookmarkStart w:id="5" w:name="OLE_LINK48"/>
      <w:r>
        <w:rPr>
          <w:lang w:val="ru-RU"/>
        </w:rPr>
        <w:lastRenderedPageBreak/>
        <w:t>Приложение</w:t>
      </w:r>
    </w:p>
    <w:p w14:paraId="54719A30" w14:textId="77777777" w:rsidR="00000000" w:rsidRDefault="00A03426">
      <w:pPr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14:paraId="25350C6A" w14:textId="77777777" w:rsidR="00000000" w:rsidRDefault="00A03426">
      <w:pPr>
        <w:jc w:val="right"/>
        <w:rPr>
          <w:rFonts w:eastAsia="Arial"/>
          <w:b/>
          <w:bCs/>
          <w:color w:val="000000"/>
          <w:spacing w:val="-4"/>
          <w:szCs w:val="26"/>
          <w:lang w:val="ru-RU"/>
        </w:rPr>
      </w:pPr>
      <w:r>
        <w:rPr>
          <w:lang w:val="ru-RU"/>
        </w:rPr>
        <w:t>Уватского муниципального района</w:t>
      </w:r>
    </w:p>
    <w:p w14:paraId="7F2A0456" w14:textId="77777777" w:rsidR="00000000" w:rsidRDefault="00A03426">
      <w:pPr>
        <w:tabs>
          <w:tab w:val="right" w:pos="9639"/>
        </w:tabs>
        <w:ind w:firstLine="0"/>
        <w:jc w:val="right"/>
        <w:rPr>
          <w:b/>
          <w:bCs/>
          <w:color w:val="000000"/>
          <w:szCs w:val="26"/>
          <w:lang w:val="ru-RU"/>
        </w:rPr>
      </w:pPr>
      <w:r>
        <w:rPr>
          <w:rFonts w:eastAsia="Arial"/>
          <w:b/>
          <w:bCs/>
          <w:color w:val="000000"/>
          <w:spacing w:val="-4"/>
          <w:szCs w:val="26"/>
          <w:lang w:val="ru-RU"/>
        </w:rPr>
        <w:t xml:space="preserve">                              </w:t>
      </w:r>
      <w:r>
        <w:rPr>
          <w:rFonts w:eastAsia="Arial"/>
          <w:b/>
          <w:bCs/>
          <w:color w:val="000000"/>
          <w:spacing w:val="-4"/>
          <w:szCs w:val="26"/>
          <w:lang w:val="ru-RU"/>
        </w:rPr>
        <w:t xml:space="preserve">                                                       </w:t>
      </w:r>
      <w:r>
        <w:rPr>
          <w:color w:val="000000"/>
          <w:spacing w:val="-4"/>
          <w:szCs w:val="26"/>
          <w:lang w:val="ru-RU"/>
        </w:rPr>
        <w:t>от 00 октября 2018 г. №000</w:t>
      </w:r>
    </w:p>
    <w:p w14:paraId="09F5628A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25D1EF0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01CB7713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75A3C8B9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2758639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04F13E2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35E9E450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68E8A6DA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4055F893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3D2DF12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26891F2A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757D585C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64B3B3E9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5D09E07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 xml:space="preserve">Муниципальная программа </w:t>
      </w:r>
    </w:p>
    <w:p w14:paraId="5EF50182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«Основные направления развития физической культуры и спорта, молодежной политики в Уватском муниципальном районе»</w:t>
      </w:r>
    </w:p>
    <w:p w14:paraId="7847AE9E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на 2018 – 2020 годы</w:t>
      </w:r>
    </w:p>
    <w:p w14:paraId="7102CDCB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139DE241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2AFD94AE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5D3DB279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22F4AEF0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1FE80501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2314CCB5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6FFE1152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00EB6144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60FF258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374F6BE2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7CEA991C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4F00C979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6C3DFC00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20F96C0F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1BB35032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49185259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451C0569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5F086841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60948105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3C267CE0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с. Уват</w:t>
      </w:r>
    </w:p>
    <w:p w14:paraId="2B9171F8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2017 год</w:t>
      </w:r>
    </w:p>
    <w:p w14:paraId="05CE13B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4DD6CDB6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bookmarkEnd w:id="5"/>
    <w:p w14:paraId="449E997B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</w:p>
    <w:p w14:paraId="1372DFC6" w14:textId="77777777" w:rsidR="00000000" w:rsidRDefault="00A03426">
      <w:pPr>
        <w:pageBreakBefore/>
        <w:ind w:firstLine="0"/>
        <w:jc w:val="center"/>
        <w:rPr>
          <w:b/>
          <w:bCs/>
          <w:color w:val="000000"/>
          <w:szCs w:val="26"/>
          <w:lang w:val="ru-RU"/>
        </w:rPr>
      </w:pPr>
      <w:bookmarkStart w:id="6" w:name="OLE_LINK13"/>
      <w:bookmarkEnd w:id="6"/>
      <w:r>
        <w:rPr>
          <w:b/>
          <w:szCs w:val="26"/>
          <w:lang w:val="ru-RU"/>
        </w:rPr>
        <w:lastRenderedPageBreak/>
        <w:t>Паспорт</w:t>
      </w:r>
    </w:p>
    <w:p w14:paraId="38FF6B79" w14:textId="77777777" w:rsidR="00000000" w:rsidRDefault="00A03426">
      <w:pPr>
        <w:ind w:firstLine="0"/>
        <w:jc w:val="center"/>
        <w:rPr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 xml:space="preserve">муниципальной программы </w:t>
      </w:r>
    </w:p>
    <w:p w14:paraId="39CAD1CE" w14:textId="77777777" w:rsidR="00000000" w:rsidRDefault="00A03426">
      <w:pPr>
        <w:ind w:firstLine="0"/>
        <w:jc w:val="center"/>
        <w:rPr>
          <w:rFonts w:eastAsia="Arial"/>
          <w:b/>
          <w:bCs/>
          <w:color w:val="000000"/>
          <w:spacing w:val="-3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«Основные направления развития физической культуры и спорта, молодежной политики в Уватском муниципальном районе»</w:t>
      </w:r>
    </w:p>
    <w:p w14:paraId="34DFA54D" w14:textId="77777777" w:rsidR="00000000" w:rsidRDefault="00A03426">
      <w:pPr>
        <w:ind w:firstLine="0"/>
        <w:jc w:val="center"/>
        <w:rPr>
          <w:b/>
          <w:bCs/>
          <w:color w:val="000000"/>
          <w:spacing w:val="-3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pacing w:val="-3"/>
          <w:szCs w:val="26"/>
          <w:lang w:val="ru-RU"/>
        </w:rPr>
        <w:t xml:space="preserve">  </w:t>
      </w:r>
      <w:r>
        <w:rPr>
          <w:b/>
          <w:bCs/>
          <w:color w:val="000000"/>
          <w:spacing w:val="-3"/>
          <w:szCs w:val="26"/>
          <w:lang w:val="ru-RU"/>
        </w:rPr>
        <w:t>на 2018 – 2020 годы</w:t>
      </w:r>
    </w:p>
    <w:p w14:paraId="02D5502C" w14:textId="77777777" w:rsidR="00000000" w:rsidRDefault="00A03426">
      <w:pPr>
        <w:ind w:firstLine="0"/>
        <w:jc w:val="center"/>
        <w:rPr>
          <w:b/>
          <w:bCs/>
          <w:color w:val="000000"/>
          <w:spacing w:val="-3"/>
          <w:sz w:val="22"/>
          <w:szCs w:val="22"/>
          <w:lang w:val="ru-RU"/>
        </w:rPr>
      </w:pPr>
    </w:p>
    <w:tbl>
      <w:tblPr>
        <w:tblW w:w="0" w:type="auto"/>
        <w:tblInd w:w="-445" w:type="dxa"/>
        <w:tblLayout w:type="fixed"/>
        <w:tblLook w:val="0000" w:firstRow="0" w:lastRow="0" w:firstColumn="0" w:lastColumn="0" w:noHBand="0" w:noVBand="0"/>
      </w:tblPr>
      <w:tblGrid>
        <w:gridCol w:w="2967"/>
        <w:gridCol w:w="7308"/>
      </w:tblGrid>
      <w:tr w:rsidR="00000000" w:rsidRPr="004C7B9D" w14:paraId="698F0E18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4941" w14:textId="77777777" w:rsidR="00000000" w:rsidRDefault="00A03426">
            <w:pPr>
              <w:ind w:firstLine="0"/>
              <w:jc w:val="left"/>
            </w:pPr>
            <w:r>
              <w:rPr>
                <w:lang w:val="ru-RU"/>
              </w:rPr>
              <w:t>Ответственный исполнитель программы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0EF8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о</w:t>
            </w:r>
            <w:r>
              <w:rPr>
                <w:sz w:val="22"/>
                <w:szCs w:val="22"/>
                <w:lang w:val="ru-RU"/>
              </w:rPr>
              <w:t>бразования, культуры, спорта и молодежной политики администрации Уватского муниципального района</w:t>
            </w:r>
          </w:p>
        </w:tc>
      </w:tr>
      <w:tr w:rsidR="00000000" w:rsidRPr="004C7B9D" w14:paraId="3D1EF53B" w14:textId="77777777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8BEE" w14:textId="77777777" w:rsidR="00000000" w:rsidRDefault="00A03426">
            <w:pPr>
              <w:ind w:firstLine="0"/>
              <w:jc w:val="left"/>
            </w:pPr>
            <w:r>
              <w:rPr>
                <w:lang w:val="ru-RU"/>
              </w:rPr>
              <w:t>Соисполнители программы</w:t>
            </w:r>
          </w:p>
        </w:tc>
        <w:tc>
          <w:tcPr>
            <w:tcW w:w="7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01CD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Автономное учреждение «Центр физкультурно-оздоровительной работы Уватского муниципального района» (АУ «ЦФОР УМР»), муниципальное автон</w:t>
            </w:r>
            <w:r>
              <w:rPr>
                <w:sz w:val="22"/>
                <w:szCs w:val="22"/>
                <w:lang w:val="ru-RU"/>
              </w:rPr>
              <w:t>омное учреждение дополнительного образования «Детско-юношеская спортивная школа» Уватского муниципального района (МАУ ДО «ДЮСШ» УМР), Автономная некоммерческая организация «Авиационно-технический  спортивный клуб Уватского муниципального района «Высота»» (</w:t>
            </w:r>
            <w:r>
              <w:rPr>
                <w:bCs/>
                <w:sz w:val="22"/>
                <w:szCs w:val="22"/>
                <w:lang w:val="ru-RU"/>
              </w:rPr>
              <w:t>АНО «АТСК Уватского муниципального района «Высота»)</w:t>
            </w:r>
            <w:r>
              <w:rPr>
                <w:sz w:val="22"/>
                <w:szCs w:val="22"/>
                <w:lang w:val="ru-RU"/>
              </w:rPr>
              <w:t>, автономное учреждение дополнительного образования «Центр дополнительного образования детей и молодежи» Уватского муниципального района (АУ ДО «ЦДОДиМ» УМР), муниципальное автономное учреждение дополнител</w:t>
            </w:r>
            <w:r>
              <w:rPr>
                <w:sz w:val="22"/>
                <w:szCs w:val="22"/>
                <w:lang w:val="ru-RU"/>
              </w:rPr>
              <w:t xml:space="preserve">ьного образования «Детская школа искусств Уватского муниципального района» (МАУДО «ДШИ УМР»), автономное учреждение «Центр  досуга и культуры Уватского муниципального района» (АУ «ЦДК УМР), автономное учреждение «Комплексный центр социального обслуживания </w:t>
            </w:r>
            <w:r>
              <w:rPr>
                <w:sz w:val="22"/>
                <w:szCs w:val="22"/>
                <w:lang w:val="ru-RU"/>
              </w:rPr>
              <w:t>населения Уватского муниципального района» (АУ «КЦСОН УМР»).</w:t>
            </w:r>
          </w:p>
        </w:tc>
      </w:tr>
      <w:tr w:rsidR="00000000" w:rsidRPr="004C7B9D" w14:paraId="1681552A" w14:textId="77777777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B784" w14:textId="77777777" w:rsidR="00000000" w:rsidRDefault="00A03426">
            <w:pPr>
              <w:ind w:firstLine="0"/>
              <w:jc w:val="left"/>
            </w:pPr>
            <w:r>
              <w:rPr>
                <w:sz w:val="22"/>
                <w:szCs w:val="22"/>
                <w:lang w:val="ru-RU"/>
              </w:rPr>
              <w:t>Цели Программы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300C" w14:textId="77777777" w:rsidR="00000000" w:rsidRDefault="00A03426">
            <w:pPr>
              <w:ind w:right="72" w:firstLine="0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1. </w:t>
            </w:r>
            <w:r>
              <w:rPr>
                <w:color w:val="000000"/>
                <w:sz w:val="22"/>
                <w:szCs w:val="22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сп</w:t>
            </w:r>
            <w:r>
              <w:rPr>
                <w:color w:val="000000"/>
                <w:sz w:val="22"/>
                <w:szCs w:val="22"/>
                <w:lang w:val="ru-RU"/>
              </w:rPr>
              <w:t>орта, подготовки спортивного резерва и приобщение различных слоев общества к регулярным занятиям физической культурой и спортом.</w:t>
            </w:r>
          </w:p>
          <w:p w14:paraId="363B282F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2. </w:t>
            </w:r>
            <w:r>
              <w:rPr>
                <w:color w:val="000000"/>
                <w:sz w:val="22"/>
                <w:szCs w:val="22"/>
                <w:lang w:val="ru-RU"/>
              </w:rPr>
              <w:t>Содействие позитивной самореализации и интеграции детей и молодежи в систему общественных отношений.</w:t>
            </w:r>
          </w:p>
        </w:tc>
      </w:tr>
      <w:tr w:rsidR="00000000" w14:paraId="51A725AD" w14:textId="77777777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E7AC" w14:textId="77777777" w:rsidR="00000000" w:rsidRDefault="00A03426">
            <w:pPr>
              <w:ind w:firstLine="0"/>
              <w:jc w:val="left"/>
            </w:pPr>
            <w:r>
              <w:rPr>
                <w:sz w:val="22"/>
                <w:szCs w:val="22"/>
                <w:lang w:val="ru-RU"/>
              </w:rPr>
              <w:t>Задачи Программы</w:t>
            </w:r>
          </w:p>
          <w:p w14:paraId="5640B342" w14:textId="77777777" w:rsidR="00000000" w:rsidRDefault="00A03426">
            <w:pPr>
              <w:ind w:firstLine="0"/>
              <w:jc w:val="left"/>
            </w:pPr>
          </w:p>
        </w:tc>
        <w:tc>
          <w:tcPr>
            <w:tcW w:w="7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DBE6" w14:textId="77777777" w:rsidR="00000000" w:rsidRDefault="00A03426">
            <w:pPr>
              <w:ind w:firstLine="0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1.1.</w:t>
            </w:r>
            <w:r>
              <w:rPr>
                <w:color w:val="000000"/>
                <w:sz w:val="22"/>
                <w:szCs w:val="22"/>
                <w:lang w:val="ru-RU"/>
              </w:rPr>
              <w:t>Повышение мотивации и интереса населения к регулярным занятиям физической культурой и спортом и ведение здорового образа жизни</w:t>
            </w:r>
          </w:p>
          <w:p w14:paraId="5FE5AFC3" w14:textId="77777777" w:rsidR="00000000" w:rsidRDefault="00A03426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.Совершенствование системы подготовки спортивного резерва.</w:t>
            </w:r>
          </w:p>
          <w:p w14:paraId="0994C84D" w14:textId="77777777" w:rsidR="00000000" w:rsidRDefault="00A03426">
            <w:pPr>
              <w:ind w:right="72"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1.3. </w:t>
            </w:r>
            <w:r>
              <w:rPr>
                <w:color w:val="000000"/>
                <w:sz w:val="22"/>
                <w:szCs w:val="22"/>
                <w:lang w:val="ru-RU"/>
              </w:rPr>
              <w:t>Повышение эффективности управления развитием физической культу</w:t>
            </w:r>
            <w:r>
              <w:rPr>
                <w:color w:val="000000"/>
                <w:sz w:val="22"/>
                <w:szCs w:val="22"/>
                <w:lang w:val="ru-RU"/>
              </w:rPr>
              <w:t>ры и спорта.</w:t>
            </w:r>
          </w:p>
          <w:p w14:paraId="2BD4DA23" w14:textId="77777777" w:rsidR="00000000" w:rsidRDefault="00A03426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2.1.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Формирование гражданской позиции, развитие социальной активности молодежи, профилактика экстремизма, наркомании, алкоголизма, табакокурения, развитие духовно-нравственного и патриотического воспитания в молодежной среде.</w:t>
            </w:r>
          </w:p>
          <w:p w14:paraId="1FC131FB" w14:textId="77777777" w:rsidR="00000000" w:rsidRDefault="00A03426">
            <w:pPr>
              <w:ind w:firstLine="0"/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2.2.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Развитие допол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нительного образования.</w:t>
            </w:r>
          </w:p>
        </w:tc>
      </w:tr>
      <w:tr w:rsidR="00000000" w14:paraId="3CCD5D99" w14:textId="77777777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403B" w14:textId="77777777" w:rsidR="00000000" w:rsidRDefault="00A03426">
            <w:pPr>
              <w:ind w:firstLine="0"/>
              <w:jc w:val="left"/>
            </w:pPr>
            <w:r>
              <w:rPr>
                <w:sz w:val="22"/>
                <w:szCs w:val="22"/>
                <w:lang w:val="ru-RU"/>
              </w:rPr>
              <w:t>Сроки реализации Программы</w:t>
            </w:r>
          </w:p>
        </w:tc>
        <w:tc>
          <w:tcPr>
            <w:tcW w:w="7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5DDDD" w14:textId="77777777" w:rsidR="00000000" w:rsidRDefault="00A03426">
            <w:pPr>
              <w:ind w:firstLine="0"/>
            </w:pPr>
            <w:r>
              <w:rPr>
                <w:sz w:val="22"/>
                <w:szCs w:val="22"/>
                <w:lang w:val="ru-RU"/>
              </w:rPr>
              <w:t>2018 – 2020 годы</w:t>
            </w:r>
          </w:p>
        </w:tc>
      </w:tr>
      <w:tr w:rsidR="00000000" w14:paraId="376A7DB4" w14:textId="77777777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8928" w14:textId="77777777" w:rsidR="00000000" w:rsidRPr="004C7B9D" w:rsidRDefault="00A03426">
            <w:pPr>
              <w:ind w:firstLine="0"/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Объемы и источники финансирования Программы </w:t>
            </w:r>
          </w:p>
        </w:tc>
        <w:tc>
          <w:tcPr>
            <w:tcW w:w="7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7D74" w14:textId="77777777" w:rsidR="00000000" w:rsidRDefault="00A03426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 на 2018-2020 гг. - 851 910</w:t>
            </w:r>
            <w:r>
              <w:rPr>
                <w:b/>
                <w:color w:val="000000"/>
                <w:sz w:val="22"/>
                <w:szCs w:val="26"/>
                <w:lang w:val="ru-RU"/>
              </w:rPr>
              <w:t xml:space="preserve"> тыс. руб.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 том числе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 w14:paraId="73B78E46" w14:textId="77777777" w:rsidR="00000000" w:rsidRDefault="00A03426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 (план) – 255 659,59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тыс. руб. (253 132,59</w:t>
            </w:r>
            <w:r>
              <w:rPr>
                <w:sz w:val="22"/>
                <w:szCs w:val="22"/>
                <w:lang w:val="ru-RU"/>
              </w:rPr>
              <w:t xml:space="preserve"> тыс. руб.- местный бюджет, 2527,00</w:t>
            </w:r>
            <w:r>
              <w:rPr>
                <w:sz w:val="22"/>
                <w:szCs w:val="22"/>
                <w:lang w:val="ru-RU"/>
              </w:rPr>
              <w:t xml:space="preserve"> тыс. руб. – областной бюджет)</w:t>
            </w:r>
          </w:p>
          <w:p w14:paraId="63DA0A0A" w14:textId="77777777" w:rsidR="00000000" w:rsidRDefault="00A03426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  – 278 562,00 тыс. руб.</w:t>
            </w:r>
          </w:p>
          <w:p w14:paraId="3EC01027" w14:textId="77777777" w:rsidR="00000000" w:rsidRDefault="00A03426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г. - 284 658,00 тыс. руб.</w:t>
            </w:r>
          </w:p>
          <w:p w14:paraId="69387EEF" w14:textId="77777777" w:rsidR="00000000" w:rsidRDefault="00A03426">
            <w:pPr>
              <w:ind w:firstLine="0"/>
            </w:pPr>
            <w:r>
              <w:rPr>
                <w:sz w:val="22"/>
                <w:szCs w:val="22"/>
                <w:lang w:val="ru-RU"/>
              </w:rPr>
              <w:t>2020 г.- 288 690,00 тыс. руб.</w:t>
            </w:r>
          </w:p>
        </w:tc>
      </w:tr>
      <w:tr w:rsidR="00000000" w:rsidRPr="004C7B9D" w14:paraId="0D2111B2" w14:textId="77777777"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24EE" w14:textId="77777777" w:rsidR="00000000" w:rsidRPr="004C7B9D" w:rsidRDefault="00A03426">
            <w:pPr>
              <w:ind w:firstLine="0"/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7D53" w14:textId="77777777" w:rsidR="00000000" w:rsidRDefault="00A03426">
            <w:pPr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bookmarkStart w:id="7" w:name="OLE_LINK15"/>
            <w:bookmarkStart w:id="8" w:name="OLE_LINK14"/>
            <w:r>
              <w:rPr>
                <w:color w:val="000000"/>
                <w:sz w:val="22"/>
                <w:szCs w:val="22"/>
                <w:lang w:val="ru-RU"/>
              </w:rPr>
              <w:t>величение доли граждан Уватского муниципального района, систематически занимающ</w:t>
            </w:r>
            <w:r>
              <w:rPr>
                <w:color w:val="000000"/>
                <w:sz w:val="22"/>
                <w:szCs w:val="22"/>
                <w:lang w:val="ru-RU"/>
              </w:rPr>
              <w:t>ихся физической культурой и спортом (% от общей численности населения) к концу 2020 года  43,6%</w:t>
            </w:r>
          </w:p>
          <w:p w14:paraId="2542C234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Увеличение удельного веса детей и молодежи, систематически занимающихся по направлениям молодежной политики и в системе дополнительного образования (% от числен</w:t>
            </w:r>
            <w:r>
              <w:rPr>
                <w:color w:val="000000"/>
                <w:sz w:val="22"/>
                <w:szCs w:val="22"/>
                <w:lang w:val="ru-RU"/>
              </w:rPr>
              <w:t>ности детей и молодежи в возрасте 5-29 лет) к концу 2020 года до 79,7%.</w:t>
            </w:r>
            <w:bookmarkEnd w:id="7"/>
            <w:bookmarkEnd w:id="8"/>
          </w:p>
        </w:tc>
      </w:tr>
    </w:tbl>
    <w:p w14:paraId="48B0941C" w14:textId="77777777" w:rsidR="00000000" w:rsidRDefault="00A03426">
      <w:pPr>
        <w:jc w:val="center"/>
        <w:rPr>
          <w:b/>
          <w:szCs w:val="26"/>
          <w:lang w:val="ru-RU"/>
        </w:rPr>
      </w:pPr>
    </w:p>
    <w:p w14:paraId="392EC3B9" w14:textId="77777777" w:rsidR="00000000" w:rsidRDefault="00A03426">
      <w:pPr>
        <w:spacing w:before="280" w:after="280"/>
        <w:ind w:firstLine="0"/>
        <w:jc w:val="center"/>
        <w:rPr>
          <w:szCs w:val="26"/>
          <w:lang w:val="ru-RU"/>
        </w:rPr>
      </w:pPr>
      <w:r>
        <w:rPr>
          <w:b/>
          <w:szCs w:val="26"/>
          <w:lang w:val="ru-RU" w:eastAsia="ru-RU" w:bidi="ar-SA"/>
        </w:rPr>
        <w:t>Раздел 1.</w:t>
      </w:r>
      <w:r>
        <w:rPr>
          <w:b/>
          <w:lang w:val="ru-RU"/>
        </w:rPr>
        <w:t xml:space="preserve"> </w:t>
      </w:r>
      <w:bookmarkStart w:id="9" w:name="bookmark01"/>
      <w:r>
        <w:rPr>
          <w:b/>
          <w:lang w:val="ru-RU"/>
        </w:rPr>
        <w:t xml:space="preserve"> Приоритеты и цели муниципальной программы</w:t>
      </w:r>
      <w:r>
        <w:rPr>
          <w:b/>
          <w:lang w:val="ru-RU"/>
        </w:rPr>
        <w:br/>
        <w:t>Уватского муниципального района в сферах физической культуры и спорта</w:t>
      </w:r>
      <w:bookmarkEnd w:id="9"/>
      <w:r>
        <w:rPr>
          <w:b/>
          <w:lang w:val="ru-RU"/>
        </w:rPr>
        <w:t>, молодежной политики</w:t>
      </w:r>
    </w:p>
    <w:p w14:paraId="521769F8" w14:textId="77777777" w:rsidR="00000000" w:rsidRPr="004C7B9D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76" w:lineRule="auto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Стратегическими целями администрации У</w:t>
      </w:r>
      <w:r>
        <w:rPr>
          <w:sz w:val="26"/>
          <w:szCs w:val="26"/>
          <w:lang w:val="ru-RU"/>
        </w:rPr>
        <w:t>ватского муниципального района по улучшению качества жизни населения в Уватском муниципальном районе являются улучшение состояния здоровья населения и развитие здорового образа жизни. Так Стратегией социально-экономического развития Уватского муниципальног</w:t>
      </w:r>
      <w:r>
        <w:rPr>
          <w:sz w:val="26"/>
          <w:szCs w:val="26"/>
          <w:lang w:val="ru-RU"/>
        </w:rPr>
        <w:t>о района до 2020 года определена основная цель социальной политики Уватского муниципального района «повышение качества жизни населения на основе формирования модели конкурентоспособной экономики, обладающей долгосрочным потенциалом динамического роста».</w:t>
      </w:r>
    </w:p>
    <w:p w14:paraId="67494029" w14:textId="77777777" w:rsidR="00000000" w:rsidRDefault="00A03426">
      <w:pPr>
        <w:pStyle w:val="ConsPlusNormal"/>
        <w:spacing w:before="57" w:after="57" w:line="276" w:lineRule="auto"/>
        <w:ind w:firstLine="567"/>
        <w:jc w:val="both"/>
        <w:rPr>
          <w:rFonts w:eastAsia="Arial"/>
          <w:color w:val="000000"/>
          <w:sz w:val="26"/>
          <w:szCs w:val="26"/>
          <w:lang w:bidi="en-US"/>
        </w:rPr>
      </w:pPr>
      <w:r>
        <w:rPr>
          <w:rFonts w:eastAsia="Arial"/>
          <w:color w:val="000000"/>
          <w:sz w:val="26"/>
          <w:szCs w:val="26"/>
          <w:lang w:bidi="en-US"/>
        </w:rPr>
        <w:t>Це</w:t>
      </w:r>
      <w:r>
        <w:rPr>
          <w:rFonts w:eastAsia="Arial"/>
          <w:color w:val="000000"/>
          <w:sz w:val="26"/>
          <w:szCs w:val="26"/>
          <w:lang w:bidi="en-US"/>
        </w:rPr>
        <w:t xml:space="preserve">лями программы являются: </w:t>
      </w:r>
    </w:p>
    <w:p w14:paraId="002F4269" w14:textId="77777777" w:rsidR="00000000" w:rsidRDefault="00A03426">
      <w:pPr>
        <w:pStyle w:val="ConsPlusNormal"/>
        <w:spacing w:before="57" w:after="57" w:line="276" w:lineRule="auto"/>
        <w:ind w:firstLine="567"/>
        <w:jc w:val="both"/>
        <w:rPr>
          <w:rFonts w:eastAsia="Arial"/>
          <w:color w:val="000000"/>
          <w:sz w:val="26"/>
          <w:szCs w:val="26"/>
          <w:lang w:bidi="en-US"/>
        </w:rPr>
      </w:pPr>
      <w:r>
        <w:rPr>
          <w:rFonts w:eastAsia="Arial"/>
          <w:color w:val="000000"/>
          <w:sz w:val="26"/>
          <w:szCs w:val="26"/>
          <w:lang w:bidi="en-US"/>
        </w:rPr>
        <w:t>1.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спорта, подготовки спортивного резерва и приобщение р</w:t>
      </w:r>
      <w:r>
        <w:rPr>
          <w:rFonts w:eastAsia="Arial"/>
          <w:color w:val="000000"/>
          <w:sz w:val="26"/>
          <w:szCs w:val="26"/>
          <w:lang w:bidi="en-US"/>
        </w:rPr>
        <w:t>азличных слоев общества к регулярным занятиям физической культурой и спортом;</w:t>
      </w:r>
    </w:p>
    <w:p w14:paraId="30135DA2" w14:textId="77777777" w:rsidR="00000000" w:rsidRPr="004C7B9D" w:rsidRDefault="00A03426">
      <w:pPr>
        <w:pStyle w:val="ConsPlusNormal"/>
        <w:spacing w:before="57" w:after="57" w:line="276" w:lineRule="auto"/>
        <w:ind w:firstLine="567"/>
        <w:jc w:val="both"/>
        <w:rPr>
          <w:rFonts w:eastAsia="Arial"/>
          <w:color w:val="000000"/>
          <w:sz w:val="26"/>
          <w:szCs w:val="26"/>
          <w:lang w:bidi="en-US"/>
        </w:rPr>
      </w:pPr>
      <w:r>
        <w:rPr>
          <w:rFonts w:eastAsia="Arial"/>
          <w:color w:val="000000"/>
          <w:sz w:val="26"/>
          <w:szCs w:val="26"/>
          <w:lang w:bidi="en-US"/>
        </w:rPr>
        <w:t xml:space="preserve">2. Содействие позитивной самореализации и интеграции молодежи в систему общественных отношений. </w:t>
      </w:r>
    </w:p>
    <w:p w14:paraId="71FBDF20" w14:textId="77777777" w:rsidR="00000000" w:rsidRDefault="00A03426">
      <w:pPr>
        <w:pStyle w:val="ConsPlusNormal"/>
        <w:spacing w:before="57" w:after="57" w:line="276" w:lineRule="auto"/>
        <w:ind w:firstLine="567"/>
        <w:jc w:val="both"/>
        <w:rPr>
          <w:rFonts w:eastAsia="Arial"/>
          <w:szCs w:val="26"/>
        </w:rPr>
      </w:pPr>
      <w:r>
        <w:rPr>
          <w:rFonts w:eastAsia="Arial"/>
          <w:color w:val="000000"/>
          <w:sz w:val="26"/>
          <w:szCs w:val="26"/>
          <w:lang w:val="en-US" w:bidi="en-US"/>
        </w:rPr>
        <w:t>Задачи программы:</w:t>
      </w:r>
    </w:p>
    <w:p w14:paraId="66ABBD97" w14:textId="77777777" w:rsidR="00000000" w:rsidRDefault="00A03426">
      <w:pPr>
        <w:numPr>
          <w:ilvl w:val="0"/>
          <w:numId w:val="3"/>
        </w:numPr>
        <w:spacing w:before="57" w:after="57" w:line="276" w:lineRule="auto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повышение мотивации и интереса населения к регулярным занятиям </w:t>
      </w:r>
      <w:r>
        <w:rPr>
          <w:rFonts w:eastAsia="Arial"/>
          <w:szCs w:val="26"/>
          <w:lang w:val="ru-RU"/>
        </w:rPr>
        <w:t>физической культурой и спортом и ведение здорового образа жизни;</w:t>
      </w:r>
    </w:p>
    <w:p w14:paraId="65954A81" w14:textId="77777777" w:rsidR="00000000" w:rsidRDefault="00A03426">
      <w:pPr>
        <w:numPr>
          <w:ilvl w:val="0"/>
          <w:numId w:val="3"/>
        </w:numPr>
        <w:spacing w:before="57" w:after="57" w:line="276" w:lineRule="auto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совершенствование системы подготовки спортивного резерва;</w:t>
      </w:r>
    </w:p>
    <w:p w14:paraId="2B583259" w14:textId="77777777" w:rsidR="00000000" w:rsidRDefault="00A03426">
      <w:pPr>
        <w:numPr>
          <w:ilvl w:val="0"/>
          <w:numId w:val="3"/>
        </w:numPr>
        <w:spacing w:before="57" w:after="57" w:line="276" w:lineRule="auto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повышение эффективности управления развитием физической культуры и спорта;</w:t>
      </w:r>
    </w:p>
    <w:p w14:paraId="719040FE" w14:textId="77777777" w:rsidR="00000000" w:rsidRPr="004C7B9D" w:rsidRDefault="00A03426">
      <w:pPr>
        <w:numPr>
          <w:ilvl w:val="0"/>
          <w:numId w:val="3"/>
        </w:numPr>
        <w:spacing w:before="57" w:after="57" w:line="276" w:lineRule="auto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формирование гражданской позиции, развитие социальной акти</w:t>
      </w:r>
      <w:r>
        <w:rPr>
          <w:rFonts w:eastAsia="Arial"/>
          <w:szCs w:val="26"/>
          <w:lang w:val="ru-RU"/>
        </w:rPr>
        <w:t>вности молодежи, профилактика экстремизма, наркомании, алкоголизма, табакокурения, развитие духовно-нравственного и патриотического воспитания в молодежной среде;</w:t>
      </w:r>
    </w:p>
    <w:p w14:paraId="461A471C" w14:textId="77777777" w:rsidR="00000000" w:rsidRDefault="00A03426">
      <w:pPr>
        <w:numPr>
          <w:ilvl w:val="0"/>
          <w:numId w:val="3"/>
        </w:numPr>
        <w:spacing w:before="57" w:after="57" w:line="276" w:lineRule="auto"/>
        <w:rPr>
          <w:rFonts w:eastAsia="Arial"/>
          <w:szCs w:val="26"/>
        </w:rPr>
      </w:pPr>
      <w:r>
        <w:rPr>
          <w:rFonts w:eastAsia="Arial"/>
          <w:szCs w:val="26"/>
        </w:rPr>
        <w:t>развитие дополнительного образования.</w:t>
      </w:r>
    </w:p>
    <w:p w14:paraId="7926DA4E" w14:textId="77777777" w:rsidR="00000000" w:rsidRDefault="00A03426">
      <w:pPr>
        <w:spacing w:before="57" w:after="57"/>
        <w:ind w:firstLine="567"/>
        <w:rPr>
          <w:rFonts w:eastAsia="Arial"/>
          <w:szCs w:val="26"/>
        </w:rPr>
      </w:pPr>
    </w:p>
    <w:p w14:paraId="6291DA12" w14:textId="77777777" w:rsidR="00000000" w:rsidRDefault="00A03426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eastAsia="Arial"/>
          <w:color w:val="000000"/>
          <w:sz w:val="26"/>
          <w:szCs w:val="26"/>
          <w:lang w:bidi="en-US"/>
        </w:rPr>
        <w:t>Цели программ</w:t>
      </w:r>
      <w:r>
        <w:rPr>
          <w:sz w:val="26"/>
          <w:szCs w:val="26"/>
        </w:rPr>
        <w:t xml:space="preserve">ы соответствуют приоритетам Стратегии </w:t>
      </w:r>
      <w:r>
        <w:rPr>
          <w:rFonts w:eastAsia="Arial"/>
          <w:color w:val="000000"/>
          <w:sz w:val="26"/>
          <w:szCs w:val="26"/>
          <w:lang w:bidi="en-US"/>
        </w:rPr>
        <w:t>соц</w:t>
      </w:r>
      <w:r>
        <w:rPr>
          <w:rFonts w:eastAsia="Arial"/>
          <w:color w:val="000000"/>
          <w:sz w:val="26"/>
          <w:szCs w:val="26"/>
          <w:lang w:bidi="en-US"/>
        </w:rPr>
        <w:t>иально-экономического развития Уватского муниципального района до 2020 года</w:t>
      </w:r>
    </w:p>
    <w:p w14:paraId="1067C892" w14:textId="77777777" w:rsidR="00000000" w:rsidRDefault="00A03426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381"/>
        <w:gridCol w:w="3943"/>
      </w:tblGrid>
      <w:tr w:rsidR="00000000" w14:paraId="5CB50CF1" w14:textId="7777777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64F52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DE52A" w14:textId="77777777" w:rsidR="00000000" w:rsidRDefault="00A03426">
            <w:pPr>
              <w:pStyle w:val="afc"/>
              <w:jc w:val="center"/>
            </w:pPr>
            <w:r>
              <w:rPr>
                <w:sz w:val="22"/>
                <w:szCs w:val="22"/>
              </w:rPr>
              <w:t>Цель 1 Программы</w:t>
            </w:r>
          </w:p>
        </w:tc>
        <w:tc>
          <w:tcPr>
            <w:tcW w:w="3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D5725" w14:textId="77777777" w:rsidR="00000000" w:rsidRDefault="00A03426">
            <w:pPr>
              <w:pStyle w:val="afc"/>
              <w:jc w:val="center"/>
            </w:pPr>
            <w:r>
              <w:rPr>
                <w:sz w:val="22"/>
                <w:szCs w:val="22"/>
              </w:rPr>
              <w:t>Цель 2 Программы</w:t>
            </w:r>
          </w:p>
        </w:tc>
      </w:tr>
      <w:tr w:rsidR="00000000" w:rsidRPr="004C7B9D" w14:paraId="619442D9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E65F9" w14:textId="77777777" w:rsidR="00000000" w:rsidRDefault="00A03426">
            <w:pPr>
              <w:pStyle w:val="afc"/>
            </w:pPr>
            <w:r>
              <w:rPr>
                <w:sz w:val="22"/>
                <w:szCs w:val="22"/>
              </w:rPr>
              <w:t>Приоритет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AD4EE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Приобщение большего количества населения к занятиям физической культурой и спортом </w:t>
            </w:r>
          </w:p>
        </w:tc>
        <w:tc>
          <w:tcPr>
            <w:tcW w:w="3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76F46" w14:textId="77777777" w:rsidR="00000000" w:rsidRDefault="00A03426">
            <w:pPr>
              <w:pStyle w:val="afc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Расширения спектра услуг, направленных на самореа</w:t>
            </w:r>
            <w:r>
              <w:rPr>
                <w:sz w:val="22"/>
                <w:szCs w:val="22"/>
                <w:lang w:val="ru-RU"/>
              </w:rPr>
              <w:t>лизацию и формирование развития  гражданской позиции, развитие социальной активности молодежи, профилактика экстремизма, наркомании, алкоголизма, табакокурения, развитие духовно-нравственного и патриотического воспитания в молодежной среде.</w:t>
            </w:r>
          </w:p>
          <w:p w14:paraId="7064AED6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пот</w:t>
            </w:r>
            <w:r>
              <w:rPr>
                <w:sz w:val="22"/>
                <w:szCs w:val="22"/>
                <w:lang w:val="ru-RU"/>
              </w:rPr>
              <w:t xml:space="preserve">ребностей населения в услугах дополнительного образования </w:t>
            </w:r>
          </w:p>
        </w:tc>
      </w:tr>
    </w:tbl>
    <w:p w14:paraId="0FD56975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lang w:val="ru-RU"/>
        </w:rPr>
      </w:pPr>
      <w:r>
        <w:rPr>
          <w:sz w:val="26"/>
          <w:szCs w:val="26"/>
          <w:lang w:val="ru-RU"/>
        </w:rPr>
        <w:t>Настоящая Программа разработана в соответствии со Стратегией социально-экономического развития Уватского муниципального района до 2020 года (утверждена Решением Думы Уватского муниципального район</w:t>
      </w:r>
      <w:r>
        <w:rPr>
          <w:sz w:val="26"/>
          <w:szCs w:val="26"/>
          <w:lang w:val="ru-RU"/>
        </w:rPr>
        <w:t xml:space="preserve">а от 30.10.10. № 22), </w:t>
      </w:r>
      <w:r>
        <w:rPr>
          <w:color w:val="000000"/>
          <w:sz w:val="26"/>
          <w:szCs w:val="26"/>
          <w:lang w:val="ru-RU"/>
        </w:rPr>
        <w:t xml:space="preserve">Федеральным законом от 04.12.2007 №329-ФЗ «О физической культуре и спорте в Российской Федерации», с Законом Тюменской области от 28.12.2004 № 329 «О физической культуре и спорте в Тюменской области» </w:t>
      </w:r>
      <w:r>
        <w:rPr>
          <w:sz w:val="26"/>
          <w:szCs w:val="26"/>
          <w:lang w:val="ru-RU" w:eastAsia="ru-RU" w:bidi="ar-SA"/>
        </w:rPr>
        <w:t>и с постановлением Главы Уватского</w:t>
      </w:r>
      <w:r>
        <w:rPr>
          <w:sz w:val="26"/>
          <w:szCs w:val="26"/>
          <w:lang w:val="ru-RU" w:eastAsia="ru-RU" w:bidi="ar-SA"/>
        </w:rPr>
        <w:t xml:space="preserve"> муниципального района от 28.11.2007 № 197 «О муниципальных спортивных стипендиях в Уватском муниципальном районе».</w:t>
      </w:r>
    </w:p>
    <w:p w14:paraId="093B7331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lang w:val="ru-RU"/>
        </w:rPr>
      </w:pPr>
    </w:p>
    <w:p w14:paraId="48BECF6E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5B288461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3C6B59C6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7D5FE747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633893A4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0C84D65E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5F209B2E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00EE150C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48AA1EF6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4172A6A6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66700718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72CD06EC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3E8F7875" w14:textId="77777777" w:rsidR="00000000" w:rsidRDefault="00A03426">
      <w:pPr>
        <w:pStyle w:val="2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rPr>
          <w:sz w:val="26"/>
          <w:szCs w:val="26"/>
          <w:lang w:val="ru-RU"/>
        </w:rPr>
      </w:pPr>
    </w:p>
    <w:p w14:paraId="210CE990" w14:textId="77777777" w:rsidR="00000000" w:rsidRDefault="00A03426">
      <w:pPr>
        <w:pStyle w:val="ConsPlusNormal"/>
        <w:ind w:firstLine="0"/>
        <w:jc w:val="right"/>
        <w:rPr>
          <w:sz w:val="16"/>
          <w:szCs w:val="16"/>
        </w:rPr>
      </w:pPr>
    </w:p>
    <w:p w14:paraId="0768F09D" w14:textId="77777777" w:rsidR="00000000" w:rsidRDefault="00A03426">
      <w:pPr>
        <w:pStyle w:val="ConsPlusNormal"/>
        <w:ind w:firstLine="0"/>
        <w:jc w:val="right"/>
        <w:rPr>
          <w:sz w:val="16"/>
          <w:szCs w:val="16"/>
        </w:rPr>
      </w:pPr>
    </w:p>
    <w:p w14:paraId="5FE36C75" w14:textId="77777777" w:rsidR="00000000" w:rsidRDefault="00A03426">
      <w:pPr>
        <w:pStyle w:val="ConsPlusNormal"/>
        <w:pageBreakBefore/>
        <w:ind w:firstLine="0"/>
        <w:jc w:val="right"/>
        <w:rPr>
          <w:color w:val="000000"/>
          <w:sz w:val="16"/>
          <w:szCs w:val="16"/>
        </w:rPr>
      </w:pPr>
      <w:r>
        <w:rPr>
          <w:sz w:val="16"/>
          <w:szCs w:val="16"/>
        </w:rPr>
        <w:t>Приложение №1</w:t>
      </w:r>
    </w:p>
    <w:p w14:paraId="32C4B1E6" w14:textId="77777777" w:rsidR="00000000" w:rsidRDefault="00A03426">
      <w:pPr>
        <w:ind w:firstLine="0"/>
        <w:jc w:val="right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к муниципальной программе </w:t>
      </w:r>
    </w:p>
    <w:p w14:paraId="3EE9A5E3" w14:textId="77777777" w:rsidR="00000000" w:rsidRDefault="00A03426">
      <w:pPr>
        <w:ind w:firstLine="0"/>
        <w:jc w:val="right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«Основные направления развития физической культуры и спорта, </w:t>
      </w:r>
    </w:p>
    <w:p w14:paraId="248DCD6F" w14:textId="77777777" w:rsidR="00000000" w:rsidRDefault="00A03426">
      <w:pPr>
        <w:ind w:firstLine="0"/>
        <w:jc w:val="right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молодежной политики в</w:t>
      </w:r>
      <w:r>
        <w:rPr>
          <w:color w:val="000000"/>
          <w:sz w:val="16"/>
          <w:szCs w:val="16"/>
          <w:lang w:val="ru-RU"/>
        </w:rPr>
        <w:t xml:space="preserve"> Уватском муниципальном районе»</w:t>
      </w:r>
    </w:p>
    <w:p w14:paraId="6F0ED83D" w14:textId="77777777" w:rsidR="00000000" w:rsidRDefault="00A03426">
      <w:pPr>
        <w:ind w:firstLine="0"/>
        <w:jc w:val="right"/>
        <w:rPr>
          <w:lang w:val="ru-RU"/>
        </w:rPr>
      </w:pPr>
      <w:r>
        <w:rPr>
          <w:color w:val="000000"/>
          <w:sz w:val="16"/>
          <w:szCs w:val="16"/>
          <w:lang w:val="ru-RU"/>
        </w:rPr>
        <w:t>на 2018 – 2020 годы</w:t>
      </w:r>
    </w:p>
    <w:p w14:paraId="278A8FDA" w14:textId="77777777" w:rsidR="00000000" w:rsidRDefault="00A03426">
      <w:pPr>
        <w:pStyle w:val="ConsPlusNormal"/>
        <w:ind w:firstLine="0"/>
        <w:jc w:val="center"/>
      </w:pPr>
    </w:p>
    <w:p w14:paraId="09BD630F" w14:textId="77777777" w:rsidR="00000000" w:rsidRDefault="00A03426">
      <w:pPr>
        <w:pStyle w:val="ConsPlusNormal"/>
        <w:ind w:firstLine="0"/>
        <w:jc w:val="center"/>
      </w:pPr>
    </w:p>
    <w:p w14:paraId="418DE727" w14:textId="77777777" w:rsidR="00000000" w:rsidRDefault="00A03426">
      <w:pPr>
        <w:pStyle w:val="ConsPlusNormal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План мероприятий по реализации</w:t>
      </w:r>
    </w:p>
    <w:p w14:paraId="7BE99F8D" w14:textId="77777777" w:rsidR="00000000" w:rsidRDefault="00A03426">
      <w:pPr>
        <w:pStyle w:val="ConsPlusNormal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муниципальной программы </w:t>
      </w:r>
    </w:p>
    <w:p w14:paraId="4C9AE300" w14:textId="77777777" w:rsidR="00000000" w:rsidRDefault="00A03426">
      <w:pPr>
        <w:pStyle w:val="ConsPlusNormal"/>
        <w:ind w:firstLine="0"/>
        <w:jc w:val="center"/>
        <w:rPr>
          <w:rFonts w:eastAsia="Arial"/>
          <w:b/>
          <w:bCs/>
          <w:color w:val="000000"/>
          <w:spacing w:val="-3"/>
          <w:szCs w:val="26"/>
        </w:rPr>
      </w:pPr>
      <w:r>
        <w:rPr>
          <w:b/>
          <w:bCs/>
          <w:color w:val="000000"/>
          <w:szCs w:val="26"/>
        </w:rPr>
        <w:t>«Основные направления развития физической культуры и спорта, молодежной политики в Уватском муниципальном районе»</w:t>
      </w:r>
    </w:p>
    <w:p w14:paraId="6D035DB9" w14:textId="77777777" w:rsidR="00000000" w:rsidRDefault="00A03426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Cs w:val="26"/>
        </w:rPr>
        <w:t xml:space="preserve">  </w:t>
      </w:r>
      <w:r>
        <w:rPr>
          <w:b/>
          <w:bCs/>
          <w:color w:val="000000"/>
          <w:spacing w:val="-3"/>
          <w:szCs w:val="26"/>
        </w:rPr>
        <w:t>на 2018 – 2020 годы</w:t>
      </w:r>
    </w:p>
    <w:p w14:paraId="352F8389" w14:textId="77777777" w:rsidR="00000000" w:rsidRDefault="00A03426">
      <w:pPr>
        <w:pStyle w:val="ConsPlusNormal"/>
        <w:ind w:firstLine="0"/>
        <w:jc w:val="center"/>
      </w:pPr>
    </w:p>
    <w:p w14:paraId="7AD5E606" w14:textId="77777777" w:rsidR="00000000" w:rsidRDefault="00A03426">
      <w:pPr>
        <w:pStyle w:val="ConsPlusNormal"/>
        <w:ind w:firstLine="0"/>
        <w:jc w:val="both"/>
      </w:pPr>
    </w:p>
    <w:tbl>
      <w:tblPr>
        <w:tblW w:w="0" w:type="auto"/>
        <w:tblInd w:w="-22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2"/>
        <w:gridCol w:w="1412"/>
        <w:gridCol w:w="1366"/>
        <w:gridCol w:w="1365"/>
        <w:gridCol w:w="1020"/>
        <w:gridCol w:w="1020"/>
        <w:gridCol w:w="1026"/>
        <w:gridCol w:w="54"/>
        <w:gridCol w:w="1405"/>
      </w:tblGrid>
      <w:tr w:rsidR="00000000" w14:paraId="2760755A" w14:textId="77777777">
        <w:trPr>
          <w:cantSplit/>
        </w:trPr>
        <w:tc>
          <w:tcPr>
            <w:tcW w:w="1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E66A6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Наименов</w:t>
            </w:r>
            <w:r>
              <w:rPr>
                <w:sz w:val="20"/>
              </w:rPr>
              <w:t>ание задачи</w:t>
            </w:r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8D569F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41042D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44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4A1A45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sz w:val="20"/>
              </w:rPr>
            </w:pPr>
          </w:p>
          <w:p w14:paraId="1FDEC6E0" w14:textId="77777777" w:rsidR="00000000" w:rsidRDefault="00A0342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 на период действия программы,</w:t>
            </w:r>
          </w:p>
          <w:p w14:paraId="408031F4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9286C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Получатели бюджетных средств</w:t>
            </w:r>
          </w:p>
        </w:tc>
      </w:tr>
      <w:tr w:rsidR="00000000" w14:paraId="3D08103A" w14:textId="77777777">
        <w:trPr>
          <w:cantSplit/>
        </w:trPr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82C76D" w14:textId="77777777" w:rsidR="00000000" w:rsidRDefault="00A03426">
            <w:pPr>
              <w:snapToGrid w:val="0"/>
            </w:pPr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29703F" w14:textId="77777777" w:rsidR="00000000" w:rsidRDefault="00A03426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C3FDF3" w14:textId="77777777" w:rsidR="00000000" w:rsidRDefault="00A03426">
            <w:pPr>
              <w:snapToGrid w:val="0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F21DAD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2017 год (план)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698437" w14:textId="77777777" w:rsidR="00000000" w:rsidRDefault="00A0342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1901E9F4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79036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2019 год 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84E82E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2020 год</w:t>
            </w: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BEB21" w14:textId="77777777" w:rsidR="00000000" w:rsidRDefault="00A03426">
            <w:pPr>
              <w:snapToGrid w:val="0"/>
            </w:pPr>
          </w:p>
        </w:tc>
      </w:tr>
      <w:tr w:rsidR="00000000" w14:paraId="036854A4" w14:textId="77777777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636698" w14:textId="77777777" w:rsidR="00000000" w:rsidRDefault="00A03426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63DA23" w14:textId="77777777" w:rsidR="00000000" w:rsidRDefault="00A03426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B479E9" w14:textId="77777777" w:rsidR="00000000" w:rsidRDefault="00A03426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B5A99A" w14:textId="77777777" w:rsidR="00000000" w:rsidRDefault="00A03426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383723" w14:textId="77777777" w:rsidR="00000000" w:rsidRDefault="00A03426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A80A6A" w14:textId="77777777" w:rsidR="00000000" w:rsidRDefault="00A03426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A45009" w14:textId="77777777" w:rsidR="00000000" w:rsidRDefault="00A03426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F46B5" w14:textId="77777777" w:rsidR="00000000" w:rsidRDefault="00A03426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000000" w:rsidRPr="004C7B9D" w14:paraId="5E1A74E1" w14:textId="77777777">
        <w:tc>
          <w:tcPr>
            <w:tcW w:w="985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3C49C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Цель 1. </w:t>
            </w:r>
            <w:r>
              <w:rPr>
                <w:rFonts w:eastAsia="Arial"/>
                <w:color w:val="000000"/>
                <w:sz w:val="20"/>
                <w:lang w:bidi="en-US"/>
              </w:rPr>
              <w:t>Создание условий, обеспечивающих в</w:t>
            </w:r>
            <w:r>
              <w:rPr>
                <w:rFonts w:eastAsia="Arial"/>
                <w:color w:val="000000"/>
                <w:sz w:val="20"/>
                <w:lang w:bidi="en-US"/>
              </w:rPr>
              <w:t>озможность гражданам систематически заниматься физической культурой и спортом путем развития инфраструктуры спорта, популяризации массового спорта, подготовки спортивного резерва и приобщение различных слоев общества к регулярным занятиям физической культу</w:t>
            </w:r>
            <w:r>
              <w:rPr>
                <w:rFonts w:eastAsia="Arial"/>
                <w:color w:val="000000"/>
                <w:sz w:val="20"/>
                <w:lang w:bidi="en-US"/>
              </w:rPr>
              <w:t>рой и спортом</w:t>
            </w:r>
          </w:p>
        </w:tc>
      </w:tr>
      <w:tr w:rsidR="00000000" w:rsidRPr="004C7B9D" w14:paraId="05B091B1" w14:textId="77777777">
        <w:trPr>
          <w:cantSplit/>
        </w:trPr>
        <w:tc>
          <w:tcPr>
            <w:tcW w:w="1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02BE45" w14:textId="77777777" w:rsidR="00000000" w:rsidRDefault="00A03426">
            <w:pPr>
              <w:pStyle w:val="ConsPlusNormal"/>
              <w:ind w:firstLine="0"/>
              <w:rPr>
                <w:rFonts w:eastAsia="Arial"/>
                <w:color w:val="000000"/>
                <w:sz w:val="20"/>
                <w:lang w:bidi="en-US"/>
              </w:rPr>
            </w:pPr>
            <w:r>
              <w:rPr>
                <w:sz w:val="20"/>
              </w:rPr>
              <w:t>Задача 1</w:t>
            </w:r>
          </w:p>
          <w:p w14:paraId="5C4A316F" w14:textId="77777777" w:rsidR="00000000" w:rsidRDefault="00A03426">
            <w:pPr>
              <w:pStyle w:val="ConsPlusNormal"/>
              <w:ind w:firstLine="0"/>
            </w:pPr>
            <w:r>
              <w:rPr>
                <w:rFonts w:eastAsia="Arial"/>
                <w:color w:val="000000"/>
                <w:sz w:val="20"/>
                <w:lang w:bidi="en-US"/>
              </w:rPr>
              <w:t>Повышение мотивации и интереса населения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75D65" w14:textId="77777777" w:rsidR="00000000" w:rsidRDefault="00A03426">
            <w:pPr>
              <w:pStyle w:val="ConsPlusNormal"/>
              <w:ind w:firstLine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 w14:paraId="23A6BF04" w14:textId="77777777" w:rsidR="00000000" w:rsidRDefault="00A03426">
            <w:pPr>
              <w:pStyle w:val="ConsPlusNormal"/>
              <w:ind w:firstLine="0"/>
            </w:pPr>
            <w:r>
              <w:rPr>
                <w:sz w:val="14"/>
                <w:szCs w:val="14"/>
              </w:rPr>
              <w:t xml:space="preserve">Реализация  </w:t>
            </w:r>
            <w:r>
              <w:rPr>
                <w:rFonts w:eastAsia="Arial"/>
                <w:bCs/>
                <w:color w:val="000000"/>
                <w:sz w:val="14"/>
                <w:szCs w:val="14"/>
              </w:rPr>
              <w:t xml:space="preserve">физкультурно-оздоровительных и спортивно-массовых мероприятий 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FAAF54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25102C" w14:textId="77777777" w:rsidR="00000000" w:rsidRDefault="00A03426">
            <w:pPr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11318,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EA159D" w14:textId="77777777" w:rsidR="00000000" w:rsidRDefault="00A03426">
            <w:pPr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8600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4C19A1" w14:textId="77777777" w:rsidR="00000000" w:rsidRDefault="00A03426">
            <w:pPr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8600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800E0F" w14:textId="77777777" w:rsidR="00000000" w:rsidRDefault="00A03426">
            <w:pPr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8600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7FD63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АУ «ЦФОР УМР», мАУ ДО  «ДЮСШ УМР</w:t>
            </w:r>
          </w:p>
        </w:tc>
      </w:tr>
      <w:tr w:rsidR="00000000" w14:paraId="40CE65FC" w14:textId="77777777">
        <w:trPr>
          <w:cantSplit/>
        </w:trPr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D1D4CB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DD5101" w14:textId="77777777" w:rsidR="00000000" w:rsidRDefault="00A03426">
            <w:pPr>
              <w:pStyle w:val="ConsPlusNormal"/>
              <w:ind w:firstLine="0"/>
              <w:rPr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Мероприятие 2</w:t>
            </w:r>
          </w:p>
          <w:p w14:paraId="4A79645C" w14:textId="77777777" w:rsidR="00000000" w:rsidRDefault="00A03426">
            <w:pPr>
              <w:ind w:right="54" w:firstLine="0"/>
              <w:rPr>
                <w:rStyle w:val="A30"/>
                <w:bCs/>
                <w:spacing w:val="4"/>
                <w:sz w:val="14"/>
                <w:szCs w:val="14"/>
                <w:lang w:val="ru-RU" w:eastAsia="ru-RU" w:bidi="ar-SA"/>
              </w:rPr>
            </w:pPr>
            <w:r>
              <w:rPr>
                <w:bCs/>
                <w:color w:val="000000"/>
                <w:sz w:val="14"/>
                <w:szCs w:val="14"/>
                <w:lang w:val="ru-RU" w:eastAsia="ru-RU" w:bidi="ar-SA"/>
              </w:rPr>
              <w:t xml:space="preserve">Реализация  мероприятий по поэтапному  внедрению </w:t>
            </w:r>
            <w:r>
              <w:rPr>
                <w:rStyle w:val="A30"/>
                <w:bCs/>
                <w:spacing w:val="4"/>
                <w:sz w:val="14"/>
                <w:szCs w:val="14"/>
                <w:lang w:val="ru-RU" w:eastAsia="ru-RU" w:bidi="ar-SA"/>
              </w:rPr>
              <w:t xml:space="preserve"> Всероссийского физкультурно-спортивного комплекса «Готов к труду и обороне»</w:t>
            </w:r>
          </w:p>
          <w:p w14:paraId="2E0C04D3" w14:textId="77777777" w:rsidR="00000000" w:rsidRDefault="00A03426">
            <w:pPr>
              <w:ind w:right="54" w:firstLine="0"/>
            </w:pPr>
            <w:r>
              <w:rPr>
                <w:rStyle w:val="A30"/>
                <w:bCs/>
                <w:spacing w:val="4"/>
                <w:sz w:val="14"/>
                <w:szCs w:val="14"/>
                <w:lang w:val="ru-RU" w:eastAsia="ru-RU" w:bidi="ar-SA"/>
              </w:rPr>
              <w:t>(ГТО)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21DF9B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8C05B1" w14:textId="77777777" w:rsidR="00000000" w:rsidRDefault="00A03426">
            <w:pPr>
              <w:spacing w:before="228" w:after="228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573,0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C31C9C" w14:textId="77777777" w:rsidR="00000000" w:rsidRDefault="00A03426">
            <w:pPr>
              <w:spacing w:before="228" w:after="228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573,0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2D6730" w14:textId="77777777" w:rsidR="00000000" w:rsidRDefault="00A03426">
            <w:pPr>
              <w:spacing w:before="228" w:after="228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573,0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DC601A" w14:textId="77777777" w:rsidR="00000000" w:rsidRDefault="00A03426">
            <w:pPr>
              <w:spacing w:before="228" w:after="228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573,0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F79BF" w14:textId="77777777" w:rsidR="00000000" w:rsidRDefault="00A03426">
            <w:pPr>
              <w:snapToGrid w:val="0"/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АУ «ЦФОР УМР»</w:t>
            </w:r>
          </w:p>
        </w:tc>
      </w:tr>
      <w:tr w:rsidR="00000000" w14:paraId="779BA026" w14:textId="77777777">
        <w:trPr>
          <w:cantSplit/>
          <w:trHeight w:val="2170"/>
        </w:trPr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2B46F8" w14:textId="77777777" w:rsidR="00000000" w:rsidRDefault="00A03426">
            <w:pPr>
              <w:snapToGrid w:val="0"/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4E6A71" w14:textId="77777777" w:rsidR="00000000" w:rsidRDefault="00A03426">
            <w:pPr>
              <w:pStyle w:val="ConsPlusNormal"/>
              <w:ind w:firstLine="0"/>
              <w:rPr>
                <w:rStyle w:val="A30"/>
                <w:bCs/>
                <w:spacing w:val="4"/>
                <w:sz w:val="14"/>
                <w:szCs w:val="14"/>
              </w:rPr>
            </w:pP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Меропри</w:t>
            </w: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ятие 3</w:t>
            </w:r>
          </w:p>
          <w:p w14:paraId="07563C6F" w14:textId="77777777" w:rsidR="00000000" w:rsidRDefault="00A03426">
            <w:pPr>
              <w:pStyle w:val="ConsPlusNormal"/>
              <w:ind w:firstLine="0"/>
            </w:pPr>
            <w:r>
              <w:rPr>
                <w:rStyle w:val="A30"/>
                <w:bCs/>
                <w:spacing w:val="4"/>
                <w:sz w:val="14"/>
                <w:szCs w:val="14"/>
              </w:rPr>
              <w:t>Создание условий для эффективной деятельности учреждений и организаций физкультурно-спортивной направленности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91777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E5D8FD" w14:textId="77777777" w:rsidR="00000000" w:rsidRDefault="00A03426">
            <w:pPr>
              <w:spacing w:before="114" w:after="114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154 131,1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C25AEB" w14:textId="77777777" w:rsidR="00000000" w:rsidRDefault="00A03426">
            <w:pPr>
              <w:spacing w:before="114" w:after="114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156 837,0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26D0B3" w14:textId="77777777" w:rsidR="00000000" w:rsidRDefault="00A03426">
            <w:pPr>
              <w:spacing w:before="114" w:after="114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161 228,0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212903" w14:textId="77777777" w:rsidR="00000000" w:rsidRDefault="00A03426">
            <w:pPr>
              <w:spacing w:before="114" w:after="114"/>
              <w:ind w:right="33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164 482,0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F2498" w14:textId="77777777" w:rsidR="00000000" w:rsidRDefault="00A03426">
            <w:pPr>
              <w:snapToGrid w:val="0"/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АУ «ЦФОР УМР»</w:t>
            </w:r>
          </w:p>
        </w:tc>
      </w:tr>
      <w:tr w:rsidR="00000000" w14:paraId="32A7DAE3" w14:textId="77777777">
        <w:trPr>
          <w:cantSplit/>
        </w:trPr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5BD634" w14:textId="77777777" w:rsidR="00000000" w:rsidRDefault="00A03426">
            <w:pPr>
              <w:snapToGrid w:val="0"/>
            </w:pPr>
          </w:p>
        </w:tc>
        <w:tc>
          <w:tcPr>
            <w:tcW w:w="6183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35613B" w14:textId="77777777" w:rsidR="00000000" w:rsidRDefault="00A03426">
            <w:pPr>
              <w:pStyle w:val="ConsPlusNormal"/>
              <w:ind w:firstLine="0"/>
            </w:pPr>
            <w:r>
              <w:rPr>
                <w:sz w:val="20"/>
              </w:rPr>
              <w:t>В том числе:</w:t>
            </w:r>
          </w:p>
        </w:tc>
        <w:tc>
          <w:tcPr>
            <w:tcW w:w="248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FF432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:rsidRPr="004C7B9D" w14:paraId="0BC45A46" w14:textId="77777777">
        <w:trPr>
          <w:cantSplit/>
        </w:trPr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84FD32" w14:textId="77777777" w:rsidR="00000000" w:rsidRDefault="00A03426">
            <w:pPr>
              <w:snapToGrid w:val="0"/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F252FC" w14:textId="77777777" w:rsidR="00000000" w:rsidRDefault="00A03426">
            <w:pPr>
              <w:pStyle w:val="ConsPlusNormal"/>
              <w:ind w:firstLine="0"/>
            </w:pPr>
            <w:r>
              <w:rPr>
                <w:rStyle w:val="A30"/>
                <w:bCs/>
                <w:color w:val="00000A"/>
                <w:spacing w:val="4"/>
                <w:sz w:val="14"/>
                <w:szCs w:val="14"/>
              </w:rPr>
              <w:t xml:space="preserve">Мероприятие 3.1 </w:t>
            </w:r>
            <w:r>
              <w:rPr>
                <w:rStyle w:val="A30"/>
                <w:bCs/>
                <w:spacing w:val="4"/>
                <w:sz w:val="14"/>
                <w:szCs w:val="14"/>
              </w:rPr>
              <w:t>Оказание услуг социально-ориентированными</w:t>
            </w:r>
            <w:r>
              <w:rPr>
                <w:rStyle w:val="A30"/>
                <w:bCs/>
                <w:spacing w:val="4"/>
                <w:sz w:val="14"/>
                <w:szCs w:val="14"/>
              </w:rPr>
              <w:t xml:space="preserve"> некоммерческими организациями негосударственными организациями, социальными предпринимателями в области физической культуры и спорта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667613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CC794A" w14:textId="77777777" w:rsidR="00000000" w:rsidRDefault="00A03426">
            <w:pPr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55E32D" w14:textId="77777777" w:rsidR="00000000" w:rsidRDefault="00A03426">
            <w:pPr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450,0*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F90046" w14:textId="77777777" w:rsidR="00000000" w:rsidRDefault="00A03426">
            <w:pPr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8C6FD8" w14:textId="77777777" w:rsidR="00000000" w:rsidRDefault="00A03426">
            <w:pPr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B9951" w14:textId="77777777" w:rsidR="00000000" w:rsidRDefault="00A03426">
            <w:pPr>
              <w:ind w:firstLine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АНО «АТСК Уватского муниципального района» «Высота»</w:t>
            </w:r>
          </w:p>
          <w:p w14:paraId="4725AF56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* учитывается в разделе (0703) Молодежная полит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ика</w:t>
            </w:r>
          </w:p>
        </w:tc>
      </w:tr>
      <w:tr w:rsidR="00000000" w14:paraId="4BB9EE23" w14:textId="77777777">
        <w:tc>
          <w:tcPr>
            <w:tcW w:w="2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7F5B7" w14:textId="77777777" w:rsidR="00000000" w:rsidRDefault="00A03426">
            <w:pPr>
              <w:pStyle w:val="ConsPlusNormal"/>
              <w:ind w:firstLine="0"/>
            </w:pPr>
            <w:r>
              <w:rPr>
                <w:sz w:val="20"/>
              </w:rPr>
              <w:t>Всего расходы на задачу 1: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2A2F7E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sz w:val="20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6CCF97" w14:textId="77777777" w:rsidR="00000000" w:rsidRDefault="00A03426">
            <w:pPr>
              <w:ind w:right="33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166 022,82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648D07" w14:textId="77777777" w:rsidR="00000000" w:rsidRDefault="00A03426">
            <w:pPr>
              <w:ind w:right="33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166 010,0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830FB9" w14:textId="77777777" w:rsidR="00000000" w:rsidRDefault="00A03426">
            <w:pPr>
              <w:ind w:right="33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170 401,0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FEFF4E" w14:textId="77777777" w:rsidR="00000000" w:rsidRDefault="00A03426">
            <w:pPr>
              <w:snapToGrid w:val="0"/>
              <w:ind w:right="33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173 655,0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517AC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:rsidRPr="004C7B9D" w14:paraId="1075F7CD" w14:textId="77777777">
        <w:trPr>
          <w:cantSplit/>
        </w:trPr>
        <w:tc>
          <w:tcPr>
            <w:tcW w:w="1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F18796" w14:textId="77777777" w:rsidR="00000000" w:rsidRDefault="00A03426">
            <w:pPr>
              <w:pStyle w:val="ConsPlusNormal"/>
              <w:ind w:firstLine="0"/>
            </w:pPr>
            <w:r>
              <w:t xml:space="preserve">Задача 2 </w:t>
            </w:r>
            <w:r>
              <w:rPr>
                <w:bCs/>
                <w:color w:val="000000"/>
                <w:sz w:val="20"/>
              </w:rPr>
              <w:t>Совершенствование системы подготовки спортивного резерва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EB5B48" w14:textId="77777777" w:rsidR="00000000" w:rsidRDefault="00A03426">
            <w:pPr>
              <w:pStyle w:val="ConsPlusNormal"/>
              <w:ind w:firstLine="0"/>
              <w:rPr>
                <w:rStyle w:val="A30"/>
                <w:bCs/>
                <w:spacing w:val="4"/>
                <w:sz w:val="14"/>
                <w:szCs w:val="14"/>
                <w:lang w:eastAsia="ru-RU"/>
              </w:rPr>
            </w:pP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Мероприятие 1</w:t>
            </w:r>
          </w:p>
          <w:p w14:paraId="6219D888" w14:textId="77777777" w:rsidR="00000000" w:rsidRDefault="00A03426">
            <w:pPr>
              <w:snapToGrid w:val="0"/>
              <w:ind w:firstLine="0"/>
              <w:jc w:val="left"/>
            </w:pPr>
            <w:r>
              <w:rPr>
                <w:rStyle w:val="A30"/>
                <w:bCs/>
                <w:spacing w:val="4"/>
                <w:sz w:val="14"/>
                <w:szCs w:val="14"/>
                <w:lang w:val="ru-RU" w:eastAsia="ru-RU" w:bidi="ar-SA"/>
              </w:rPr>
              <w:t>Присвоение спортивных разрядов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4D185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369550" w14:textId="77777777" w:rsidR="00000000" w:rsidRDefault="00A03426">
            <w:pPr>
              <w:spacing w:before="399" w:after="399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23,0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0AE82B" w14:textId="77777777" w:rsidR="00000000" w:rsidRDefault="00A03426">
            <w:pPr>
              <w:spacing w:before="399" w:after="399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985BF" w14:textId="77777777" w:rsidR="00000000" w:rsidRDefault="00A03426">
            <w:pPr>
              <w:spacing w:line="360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0CDF35" w14:textId="77777777" w:rsidR="00000000" w:rsidRDefault="00A03426">
            <w:pPr>
              <w:spacing w:before="399" w:after="399" w:line="360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16,0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BC088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МАУ ДО «ДЮСШ» УМР, администрац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ия Уватского муниципального района</w:t>
            </w:r>
          </w:p>
        </w:tc>
      </w:tr>
      <w:tr w:rsidR="00000000" w14:paraId="171578C9" w14:textId="77777777">
        <w:trPr>
          <w:cantSplit/>
        </w:trPr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B03783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4E4D5E" w14:textId="77777777" w:rsidR="00000000" w:rsidRDefault="00A03426">
            <w:pPr>
              <w:pStyle w:val="ConsPlusNormal"/>
              <w:ind w:firstLine="0"/>
            </w:pP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 xml:space="preserve">Мероприятие 2 </w:t>
            </w:r>
            <w:r>
              <w:rPr>
                <w:rStyle w:val="A30"/>
                <w:bCs/>
                <w:spacing w:val="4"/>
                <w:sz w:val="14"/>
                <w:szCs w:val="14"/>
              </w:rPr>
              <w:t>Поощрение ведущих спортсменов и физкультурно-спортивного актива согласно Закону по физической культуре и спорту Тюменской области ст. 14, 15.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AF281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361328" w14:textId="77777777" w:rsidR="00000000" w:rsidRDefault="00A03426">
            <w:pPr>
              <w:snapToGrid w:val="0"/>
              <w:spacing w:before="684" w:after="684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163,50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89CCA3" w14:textId="77777777" w:rsidR="00000000" w:rsidRDefault="00A03426">
            <w:pPr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7C3A4B" w14:textId="77777777" w:rsidR="00000000" w:rsidRDefault="00A03426">
            <w:pPr>
              <w:spacing w:line="360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D5281C" w14:textId="77777777" w:rsidR="00000000" w:rsidRDefault="00A03426">
            <w:pPr>
              <w:snapToGrid w:val="0"/>
              <w:spacing w:before="684" w:after="684" w:line="276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0AFCF" w14:textId="77777777" w:rsidR="00000000" w:rsidRDefault="00A03426">
            <w:pPr>
              <w:snapToGrid w:val="0"/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МАУ ДО «ДЮСШ» УМР</w:t>
            </w:r>
          </w:p>
        </w:tc>
      </w:tr>
      <w:tr w:rsidR="00000000" w14:paraId="41F26371" w14:textId="77777777">
        <w:trPr>
          <w:trHeight w:val="1208"/>
        </w:trPr>
        <w:tc>
          <w:tcPr>
            <w:tcW w:w="25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C76FBE" w14:textId="77777777" w:rsidR="00000000" w:rsidRDefault="00A03426">
            <w:pPr>
              <w:pStyle w:val="ConsPlusNormal"/>
              <w:ind w:firstLine="0"/>
            </w:pPr>
            <w:r>
              <w:rPr>
                <w:bCs/>
                <w:color w:val="000000"/>
                <w:sz w:val="20"/>
              </w:rPr>
              <w:t>Всего рас</w:t>
            </w:r>
            <w:r>
              <w:rPr>
                <w:bCs/>
                <w:color w:val="000000"/>
                <w:sz w:val="20"/>
              </w:rPr>
              <w:t>ходы на задачу 2: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692C1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08E1F0" w14:textId="77777777" w:rsidR="00000000" w:rsidRDefault="00A03426">
            <w:pPr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186,5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07647" w14:textId="77777777" w:rsidR="00000000" w:rsidRDefault="00A03426">
            <w:pPr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216,0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63D37" w14:textId="77777777" w:rsidR="00000000" w:rsidRDefault="00A03426">
            <w:pPr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216,0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771C08" w14:textId="77777777" w:rsidR="00000000" w:rsidRDefault="00A03426">
            <w:pPr>
              <w:snapToGrid w:val="0"/>
              <w:spacing w:before="684" w:after="684" w:line="276" w:lineRule="auto"/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216,0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B2975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14:paraId="1B88E621" w14:textId="77777777">
        <w:tc>
          <w:tcPr>
            <w:tcW w:w="11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DDBC26" w14:textId="77777777" w:rsidR="00000000" w:rsidRDefault="00A03426">
            <w:pPr>
              <w:pStyle w:val="ConsPlusNormal"/>
              <w:snapToGrid w:val="0"/>
              <w:ind w:firstLine="0"/>
            </w:pPr>
            <w:r>
              <w:t xml:space="preserve">Задача 3 </w:t>
            </w:r>
            <w:r>
              <w:rPr>
                <w:bCs/>
                <w:color w:val="000000"/>
                <w:sz w:val="20"/>
              </w:rPr>
              <w:t>Повышение эффективности управления развитием физической культуры и спорта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87A5F7" w14:textId="77777777" w:rsidR="00000000" w:rsidRDefault="00A03426">
            <w:pPr>
              <w:pStyle w:val="ConsPlusNormal"/>
              <w:ind w:firstLine="0"/>
              <w:rPr>
                <w:rStyle w:val="A30"/>
                <w:bCs/>
                <w:spacing w:val="4"/>
                <w:sz w:val="14"/>
                <w:szCs w:val="14"/>
                <w:lang w:eastAsia="ru-RU"/>
              </w:rPr>
            </w:pP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Мероприятие 1</w:t>
            </w:r>
          </w:p>
          <w:p w14:paraId="29F6DC5C" w14:textId="77777777" w:rsidR="00000000" w:rsidRPr="004C7B9D" w:rsidRDefault="00A03426">
            <w:pPr>
              <w:snapToGrid w:val="0"/>
              <w:ind w:firstLine="0"/>
              <w:jc w:val="left"/>
              <w:rPr>
                <w:lang w:val="ru-RU"/>
              </w:rPr>
            </w:pPr>
            <w:r>
              <w:rPr>
                <w:rStyle w:val="A30"/>
                <w:bCs/>
                <w:spacing w:val="4"/>
                <w:sz w:val="14"/>
                <w:szCs w:val="14"/>
                <w:lang w:val="ru-RU" w:eastAsia="ru-RU" w:bidi="ar-SA"/>
              </w:rPr>
              <w:t>Повышение квалификации специалистов отрасли «Физическая культура и спорт»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070FD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B8343" w14:textId="77777777" w:rsidR="00000000" w:rsidRDefault="00A03426">
            <w:pPr>
              <w:snapToGrid w:val="0"/>
              <w:spacing w:before="684" w:after="684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D763CD" w14:textId="77777777" w:rsidR="00000000" w:rsidRDefault="00A03426">
            <w:pPr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1C8DBC" w14:textId="77777777" w:rsidR="00000000" w:rsidRDefault="00A03426">
            <w:pPr>
              <w:spacing w:line="360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762C1A" w14:textId="77777777" w:rsidR="00000000" w:rsidRDefault="00A03426">
            <w:pPr>
              <w:snapToGrid w:val="0"/>
              <w:spacing w:before="684" w:after="684" w:line="276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6D43C" w14:textId="77777777" w:rsidR="00000000" w:rsidRDefault="00A03426">
            <w:pPr>
              <w:snapToGrid w:val="0"/>
              <w:ind w:firstLine="0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АУ «ЦФОР УМР»</w:t>
            </w:r>
          </w:p>
        </w:tc>
      </w:tr>
      <w:tr w:rsidR="00000000" w14:paraId="6C4D5C89" w14:textId="77777777">
        <w:tc>
          <w:tcPr>
            <w:tcW w:w="25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F13BC7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bCs/>
                <w:color w:val="000000"/>
                <w:sz w:val="20"/>
              </w:rPr>
              <w:t>Всего расходы на задачу 3: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8F3F8C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5BA3F" w14:textId="77777777" w:rsidR="00000000" w:rsidRDefault="00A03426">
            <w:pPr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46DB4D" w14:textId="77777777" w:rsidR="00000000" w:rsidRDefault="00A03426">
            <w:pPr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57FFB4" w14:textId="77777777" w:rsidR="00000000" w:rsidRDefault="00A03426">
            <w:pPr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F950FD" w14:textId="77777777" w:rsidR="00000000" w:rsidRDefault="00A03426">
            <w:pPr>
              <w:snapToGrid w:val="0"/>
              <w:spacing w:before="684" w:after="684" w:line="276" w:lineRule="auto"/>
              <w:ind w:right="54"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4E761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14:paraId="7702010B" w14:textId="77777777">
        <w:tc>
          <w:tcPr>
            <w:tcW w:w="25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E3EDFA" w14:textId="77777777" w:rsidR="00000000" w:rsidRDefault="00A03426">
            <w:pPr>
              <w:pStyle w:val="ConsPlusNormal"/>
              <w:ind w:firstLine="0"/>
            </w:pPr>
            <w:r>
              <w:t>Всего расходы по цели 1: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2D738D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B6B913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166 378,22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6C101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166 426,0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87188F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170 817,0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C5ED94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174 071,0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8397B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14:paraId="384AE660" w14:textId="77777777">
        <w:tc>
          <w:tcPr>
            <w:tcW w:w="25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EEE946" w14:textId="77777777" w:rsidR="00000000" w:rsidRDefault="00A03426">
            <w:pPr>
              <w:pStyle w:val="ConsPlusNormal"/>
              <w:ind w:firstLine="0"/>
            </w:pPr>
            <w:r>
              <w:t xml:space="preserve">В том числе: </w:t>
            </w:r>
            <w:r>
              <w:rPr>
                <w:bCs/>
                <w:color w:val="000000"/>
                <w:sz w:val="20"/>
              </w:rPr>
              <w:t>субсидии из областного бюджета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77FA05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BF789F" w14:textId="77777777" w:rsidR="00000000" w:rsidRDefault="00A03426">
            <w:pPr>
              <w:spacing w:before="114" w:after="114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200,0</w:t>
            </w:r>
          </w:p>
          <w:p w14:paraId="3F832754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88AADE" w14:textId="77777777" w:rsidR="00000000" w:rsidRDefault="00A03426">
            <w:pPr>
              <w:snapToGrid w:val="0"/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FC8F7" w14:textId="77777777" w:rsidR="00000000" w:rsidRDefault="00A03426">
            <w:pPr>
              <w:snapToGrid w:val="0"/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9D55B2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D365A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:rsidRPr="004C7B9D" w14:paraId="0842D3F5" w14:textId="77777777">
        <w:tc>
          <w:tcPr>
            <w:tcW w:w="7365" w:type="dxa"/>
            <w:gridSpan w:val="6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74B5E3" w14:textId="77777777" w:rsidR="00000000" w:rsidRPr="004C7B9D" w:rsidRDefault="00A03426">
            <w:pPr>
              <w:snapToGrid w:val="0"/>
              <w:ind w:right="72" w:firstLine="0"/>
              <w:jc w:val="center"/>
              <w:rPr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Цель 2. Содействие пози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тивной самореализации и интеграции детей и молодежи в систему общественных отношений</w:t>
            </w:r>
          </w:p>
        </w:tc>
        <w:tc>
          <w:tcPr>
            <w:tcW w:w="248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2841C" w14:textId="77777777" w:rsidR="00000000" w:rsidRPr="004C7B9D" w:rsidRDefault="00A03426">
            <w:pPr>
              <w:snapToGrid w:val="0"/>
              <w:ind w:right="72" w:firstLine="0"/>
              <w:jc w:val="center"/>
              <w:rPr>
                <w:lang w:val="ru-RU"/>
              </w:rPr>
            </w:pPr>
          </w:p>
        </w:tc>
      </w:tr>
      <w:tr w:rsidR="00000000" w:rsidRPr="004C7B9D" w14:paraId="037CA0D0" w14:textId="77777777">
        <w:trPr>
          <w:cantSplit/>
        </w:trPr>
        <w:tc>
          <w:tcPr>
            <w:tcW w:w="118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A10CF" w14:textId="77777777" w:rsidR="00000000" w:rsidRDefault="00A03426">
            <w:pPr>
              <w:pStyle w:val="ConsPlusNormal"/>
              <w:snapToGrid w:val="0"/>
              <w:ind w:firstLine="0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</w:rPr>
              <w:t>Задача 1</w:t>
            </w:r>
          </w:p>
          <w:p w14:paraId="10F38E86" w14:textId="77777777" w:rsidR="00000000" w:rsidRPr="004C7B9D" w:rsidRDefault="00A03426">
            <w:pPr>
              <w:snapToGrid w:val="0"/>
              <w:ind w:right="54" w:firstLine="0"/>
              <w:jc w:val="left"/>
              <w:rPr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Формирование гражданской позиции, развитие социальной активности молодежи, профилактика экстремизма, наркомании, алкоголизма, табакокурения, развитие духовно-нр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авственного и патриотического воспитания в молодежной среде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F5C6E" w14:textId="77777777" w:rsidR="00000000" w:rsidRDefault="00A03426">
            <w:pPr>
              <w:pStyle w:val="ConsPlusNormal"/>
              <w:ind w:firstLine="0"/>
              <w:rPr>
                <w:rStyle w:val="A30"/>
                <w:bCs/>
                <w:spacing w:val="4"/>
                <w:sz w:val="16"/>
                <w:szCs w:val="16"/>
                <w:lang w:eastAsia="ru-RU"/>
              </w:rPr>
            </w:pP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Мероприятие 1</w:t>
            </w:r>
          </w:p>
          <w:p w14:paraId="6479D92D" w14:textId="77777777" w:rsidR="00000000" w:rsidRPr="004C7B9D" w:rsidRDefault="00A03426">
            <w:pPr>
              <w:snapToGrid w:val="0"/>
              <w:ind w:right="54" w:firstLine="0"/>
              <w:jc w:val="left"/>
              <w:rPr>
                <w:lang w:val="ru-RU"/>
              </w:rPr>
            </w:pPr>
            <w:r>
              <w:rPr>
                <w:rStyle w:val="A30"/>
                <w:bCs/>
                <w:spacing w:val="4"/>
                <w:sz w:val="16"/>
                <w:szCs w:val="16"/>
                <w:lang w:val="ru-RU" w:eastAsia="ru-RU" w:bidi="ar-SA"/>
              </w:rPr>
              <w:t>Организация и проведение мероприятий с детьми и молодежью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8D7ECC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461DB8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7890,99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EEEBDE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20 691,95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DB7D31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22  736,53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5E7699" w14:textId="77777777" w:rsidR="00000000" w:rsidRDefault="00A03426">
            <w:pPr>
              <w:snapToGrid w:val="0"/>
              <w:spacing w:before="114" w:after="114" w:line="276" w:lineRule="auto"/>
              <w:ind w:right="54" w:firstLine="0"/>
              <w:jc w:val="center"/>
            </w:pPr>
          </w:p>
          <w:p w14:paraId="75F8B574" w14:textId="77777777" w:rsidR="00000000" w:rsidRDefault="00A03426">
            <w:pPr>
              <w:snapToGrid w:val="0"/>
              <w:spacing w:before="228" w:after="228" w:line="276" w:lineRule="auto"/>
              <w:ind w:right="54" w:firstLine="0"/>
              <w:jc w:val="center"/>
            </w:pPr>
          </w:p>
          <w:p w14:paraId="6156163B" w14:textId="77777777" w:rsidR="00000000" w:rsidRDefault="00A03426">
            <w:pPr>
              <w:snapToGrid w:val="0"/>
              <w:spacing w:before="114" w:after="114" w:line="276" w:lineRule="auto"/>
              <w:ind w:right="54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23 102,05</w:t>
            </w:r>
          </w:p>
          <w:p w14:paraId="3E9FAF46" w14:textId="77777777" w:rsidR="00000000" w:rsidRDefault="00A03426">
            <w:pPr>
              <w:snapToGrid w:val="0"/>
              <w:spacing w:before="114" w:after="114" w:line="276" w:lineRule="auto"/>
              <w:ind w:right="54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14:paraId="0F13E21B" w14:textId="77777777" w:rsidR="00000000" w:rsidRDefault="00A03426">
            <w:pPr>
              <w:snapToGrid w:val="0"/>
              <w:spacing w:before="171" w:after="171" w:line="276" w:lineRule="auto"/>
              <w:ind w:right="54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14:paraId="08D5D8D7" w14:textId="77777777" w:rsidR="00000000" w:rsidRDefault="00A03426">
            <w:pPr>
              <w:snapToGrid w:val="0"/>
              <w:spacing w:before="171" w:after="171" w:line="276" w:lineRule="auto"/>
              <w:ind w:right="54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C57F8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АУ «ЦФОР УМР»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МАУ ДО «ДЮСШ» УМР, АУ «КЦСОН УМР», АУ «ЦДК УМР», МАУДО «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ДШИ УМР» АУ ДО «ЦДОДИМ» УМР</w:t>
            </w:r>
          </w:p>
          <w:p w14:paraId="1BF790D9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</w:p>
        </w:tc>
      </w:tr>
      <w:tr w:rsidR="00000000" w14:paraId="72604BC3" w14:textId="77777777">
        <w:trPr>
          <w:cantSplit/>
        </w:trPr>
        <w:tc>
          <w:tcPr>
            <w:tcW w:w="118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320614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202827" w14:textId="77777777" w:rsidR="00000000" w:rsidRDefault="00A03426">
            <w:pPr>
              <w:pStyle w:val="ConsPlusNormal"/>
              <w:ind w:firstLine="0"/>
              <w:rPr>
                <w:rStyle w:val="A30"/>
                <w:bCs/>
                <w:spacing w:val="4"/>
                <w:sz w:val="14"/>
                <w:szCs w:val="14"/>
              </w:rPr>
            </w:pPr>
            <w:r>
              <w:rPr>
                <w:rStyle w:val="A30"/>
                <w:bCs/>
                <w:color w:val="00000A"/>
                <w:spacing w:val="4"/>
                <w:sz w:val="14"/>
                <w:szCs w:val="14"/>
              </w:rPr>
              <w:t>Мероприятие 1.1</w:t>
            </w: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.</w:t>
            </w:r>
          </w:p>
          <w:p w14:paraId="75B10F72" w14:textId="77777777" w:rsidR="00000000" w:rsidRDefault="00A03426">
            <w:pPr>
              <w:pStyle w:val="ConsPlusNormal"/>
              <w:ind w:firstLine="0"/>
            </w:pPr>
            <w:r>
              <w:rPr>
                <w:rStyle w:val="A30"/>
                <w:bCs/>
                <w:spacing w:val="4"/>
                <w:sz w:val="14"/>
                <w:szCs w:val="14"/>
              </w:rPr>
              <w:t>Оказание услуг социально-ориентированными некоммерческими организациями негосударственными организациями, социальными предпринимателями в области физической культуры и спорта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AA79DC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11A0B3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4EBA36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470*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A7286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184E67" w14:textId="77777777" w:rsidR="00000000" w:rsidRDefault="00A03426">
            <w:pPr>
              <w:snapToGrid w:val="0"/>
              <w:spacing w:before="114" w:after="114" w:line="276" w:lineRule="auto"/>
              <w:ind w:right="54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14:paraId="5B84A972" w14:textId="77777777" w:rsidR="00000000" w:rsidRDefault="00A03426">
            <w:pPr>
              <w:snapToGrid w:val="0"/>
              <w:spacing w:before="114" w:after="114" w:line="276" w:lineRule="auto"/>
              <w:ind w:right="54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14:paraId="0B656710" w14:textId="77777777" w:rsidR="00000000" w:rsidRDefault="00A03426">
            <w:pPr>
              <w:snapToGrid w:val="0"/>
              <w:spacing w:before="114" w:after="114" w:line="276" w:lineRule="auto"/>
              <w:ind w:right="54" w:firstLine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14:paraId="4C2F92D3" w14:textId="77777777" w:rsidR="00000000" w:rsidRDefault="00A03426">
            <w:pPr>
              <w:snapToGrid w:val="0"/>
              <w:spacing w:before="1254" w:after="1254" w:line="276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08377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bCs/>
                <w:color w:val="000000"/>
                <w:sz w:val="16"/>
                <w:szCs w:val="16"/>
                <w:lang w:bidi="en-US"/>
              </w:rPr>
              <w:t>*Учитывае</w:t>
            </w:r>
            <w:r>
              <w:rPr>
                <w:bCs/>
                <w:color w:val="000000"/>
                <w:sz w:val="16"/>
                <w:szCs w:val="16"/>
                <w:lang w:bidi="en-US"/>
              </w:rPr>
              <w:t xml:space="preserve">тся   мероприятие № 3.1. данной программы </w:t>
            </w:r>
          </w:p>
        </w:tc>
      </w:tr>
      <w:tr w:rsidR="00000000" w14:paraId="1C1C0199" w14:textId="77777777">
        <w:trPr>
          <w:trHeight w:val="1411"/>
        </w:trPr>
        <w:tc>
          <w:tcPr>
            <w:tcW w:w="25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476861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bCs/>
                <w:color w:val="000000"/>
                <w:sz w:val="20"/>
              </w:rPr>
              <w:t>Всего расходы на задачу 1: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7C4ADA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50392D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7890,99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AE6518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21 611,95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8F2DB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22 736,53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98AAE" w14:textId="77777777" w:rsidR="00000000" w:rsidRDefault="00A03426">
            <w:pPr>
              <w:snapToGrid w:val="0"/>
              <w:spacing w:before="114" w:after="114" w:line="276" w:lineRule="auto"/>
              <w:ind w:right="54"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23 102,05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A2E38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:rsidRPr="004C7B9D" w14:paraId="02422ACB" w14:textId="77777777">
        <w:tc>
          <w:tcPr>
            <w:tcW w:w="11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760998" w14:textId="77777777" w:rsidR="00000000" w:rsidRDefault="00A03426">
            <w:pPr>
              <w:pStyle w:val="ConsPlusNormal"/>
              <w:snapToGrid w:val="0"/>
              <w:ind w:firstLine="0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</w:rPr>
              <w:t>Задача 2</w:t>
            </w:r>
          </w:p>
          <w:p w14:paraId="405B0335" w14:textId="77777777" w:rsidR="00000000" w:rsidRDefault="00A03426">
            <w:pPr>
              <w:snapToGrid w:val="0"/>
              <w:ind w:right="54" w:firstLine="0"/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Развитие дополнительного образования  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96CCCF" w14:textId="77777777" w:rsidR="00000000" w:rsidRDefault="00A03426">
            <w:pPr>
              <w:pStyle w:val="ConsPlusNormal"/>
              <w:ind w:firstLine="0"/>
              <w:rPr>
                <w:rStyle w:val="A30"/>
                <w:bCs/>
                <w:spacing w:val="4"/>
                <w:sz w:val="16"/>
                <w:szCs w:val="16"/>
                <w:lang w:eastAsia="ru-RU"/>
              </w:rPr>
            </w:pPr>
            <w:r>
              <w:rPr>
                <w:rStyle w:val="A30"/>
                <w:bCs/>
                <w:color w:val="00000A"/>
                <w:spacing w:val="4"/>
                <w:sz w:val="16"/>
                <w:szCs w:val="16"/>
              </w:rPr>
              <w:t>Мероприятие 1</w:t>
            </w:r>
          </w:p>
          <w:p w14:paraId="7A3C291E" w14:textId="77777777" w:rsidR="00000000" w:rsidRPr="004C7B9D" w:rsidRDefault="00A03426">
            <w:pPr>
              <w:snapToGrid w:val="0"/>
              <w:ind w:right="54" w:firstLine="0"/>
              <w:jc w:val="left"/>
              <w:rPr>
                <w:lang w:val="ru-RU"/>
              </w:rPr>
            </w:pPr>
            <w:r>
              <w:rPr>
                <w:rStyle w:val="A30"/>
                <w:bCs/>
                <w:spacing w:val="4"/>
                <w:sz w:val="16"/>
                <w:szCs w:val="16"/>
                <w:lang w:val="ru-RU" w:eastAsia="ru-RU" w:bidi="ar-SA"/>
              </w:rPr>
              <w:t xml:space="preserve">Организация деятельности учреждений дополнительного образования  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0250EB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</w:t>
            </w:r>
            <w:r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E72C4E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81 390,38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9B5339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90 524,05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D495F6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91 104,47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89E505" w14:textId="77777777" w:rsidR="00000000" w:rsidRDefault="00A03426">
            <w:pPr>
              <w:snapToGrid w:val="0"/>
              <w:spacing w:before="114" w:after="114" w:line="276" w:lineRule="auto"/>
              <w:ind w:firstLine="0"/>
              <w:jc w:val="center"/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91 516,95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3C4D1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МАУ ДО «ДЮСШ» УМР,  МАУДО «ДШИ УМР» АУ ДО «ЦДОДИМ» УМР</w:t>
            </w:r>
          </w:p>
        </w:tc>
      </w:tr>
      <w:tr w:rsidR="00000000" w14:paraId="6BCDF7E6" w14:textId="77777777">
        <w:tc>
          <w:tcPr>
            <w:tcW w:w="2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706F4F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bCs/>
                <w:color w:val="000000"/>
                <w:sz w:val="20"/>
              </w:rPr>
              <w:t>Всего расходы по цели 2: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6B0111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14D213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89281,37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CC0822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112 136,0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60C309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113 841,0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27236F" w14:textId="77777777" w:rsidR="00000000" w:rsidRDefault="00A03426">
            <w:pPr>
              <w:snapToGrid w:val="0"/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114 619,0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73A21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:rsidRPr="004C7B9D" w14:paraId="76428110" w14:textId="77777777">
        <w:tc>
          <w:tcPr>
            <w:tcW w:w="73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AC32C2" w14:textId="77777777" w:rsidR="00000000" w:rsidRDefault="00A03426">
            <w:pPr>
              <w:pStyle w:val="ConsPlusNormal"/>
              <w:ind w:firstLine="0"/>
              <w:jc w:val="center"/>
            </w:pPr>
            <w:r>
              <w:t>Далее по всем целям и задачам программы</w:t>
            </w:r>
          </w:p>
        </w:tc>
        <w:tc>
          <w:tcPr>
            <w:tcW w:w="2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40E3A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</w:p>
        </w:tc>
      </w:tr>
      <w:tr w:rsidR="00000000" w14:paraId="7EF911F1" w14:textId="77777777">
        <w:tc>
          <w:tcPr>
            <w:tcW w:w="2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5E3347" w14:textId="77777777" w:rsidR="00000000" w:rsidRDefault="00A03426">
            <w:pPr>
              <w:pStyle w:val="ConsPlusNormal"/>
              <w:ind w:firstLine="0"/>
            </w:pPr>
            <w:r>
              <w:t>Всего по программе: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E21D5B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D21EC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255 659,59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5B29DC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278 562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61AF92" w14:textId="77777777" w:rsidR="00000000" w:rsidRDefault="00A03426">
            <w:pPr>
              <w:spacing w:before="114" w:after="114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284 658,0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9934ED" w14:textId="77777777" w:rsidR="00000000" w:rsidRDefault="00A03426">
            <w:pPr>
              <w:pStyle w:val="ConsPlusNormal"/>
              <w:snapToGrid w:val="0"/>
              <w:ind w:firstLine="0"/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288 690,0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04D7B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  <w:tr w:rsidR="00000000" w14:paraId="2655A81B" w14:textId="77777777">
        <w:tc>
          <w:tcPr>
            <w:tcW w:w="2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323579" w14:textId="77777777" w:rsidR="00000000" w:rsidRDefault="00A03426">
            <w:pPr>
              <w:pStyle w:val="ConsPlusNormal"/>
              <w:ind w:firstLine="0"/>
            </w:pPr>
            <w:r>
              <w:rPr>
                <w:bCs/>
                <w:color w:val="000000"/>
                <w:sz w:val="20"/>
              </w:rPr>
              <w:t xml:space="preserve">в том числе средства </w:t>
            </w:r>
            <w:r>
              <w:rPr>
                <w:bCs/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A4498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662255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bidi="en-US"/>
              </w:rPr>
              <w:t>2 527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3FE9AD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F460AB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2D839F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F3C37" w14:textId="77777777" w:rsidR="00000000" w:rsidRDefault="00A03426">
            <w:pPr>
              <w:pStyle w:val="ConsPlusNormal"/>
              <w:snapToGrid w:val="0"/>
              <w:ind w:firstLine="0"/>
            </w:pPr>
          </w:p>
        </w:tc>
      </w:tr>
    </w:tbl>
    <w:p w14:paraId="3F1EC809" w14:textId="77777777" w:rsidR="00000000" w:rsidRDefault="00A03426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jc w:val="both"/>
      </w:pPr>
    </w:p>
    <w:p w14:paraId="1AECD767" w14:textId="77777777" w:rsidR="00000000" w:rsidRDefault="00A03426">
      <w:pPr>
        <w:spacing w:before="280" w:after="280"/>
        <w:ind w:firstLine="0"/>
        <w:jc w:val="center"/>
        <w:rPr>
          <w:b/>
          <w:szCs w:val="26"/>
          <w:lang w:val="ru-RU" w:eastAsia="ru-RU" w:bidi="ar-SA"/>
        </w:rPr>
      </w:pPr>
    </w:p>
    <w:p w14:paraId="0B104936" w14:textId="77777777" w:rsidR="00000000" w:rsidRDefault="00A03426">
      <w:pPr>
        <w:spacing w:before="280" w:after="280"/>
        <w:ind w:firstLine="0"/>
        <w:jc w:val="center"/>
        <w:rPr>
          <w:color w:val="000000"/>
          <w:szCs w:val="26"/>
          <w:lang w:val="ru-RU"/>
        </w:rPr>
      </w:pPr>
      <w:r>
        <w:rPr>
          <w:rFonts w:eastAsia="Arial"/>
          <w:b/>
          <w:szCs w:val="26"/>
          <w:lang w:val="ru-RU" w:eastAsia="ru-RU" w:bidi="ar-SA"/>
        </w:rPr>
        <w:t xml:space="preserve"> </w:t>
      </w:r>
      <w:r>
        <w:rPr>
          <w:b/>
          <w:szCs w:val="26"/>
          <w:lang w:val="ru-RU" w:eastAsia="ru-RU" w:bidi="ar-SA"/>
        </w:rPr>
        <w:t>Раздел 3. Финансовое обеспечение муниципальной программы</w:t>
      </w:r>
    </w:p>
    <w:p w14:paraId="0AD55857" w14:textId="77777777" w:rsidR="00000000" w:rsidRDefault="00A03426">
      <w:pPr>
        <w:tabs>
          <w:tab w:val="left" w:pos="648"/>
          <w:tab w:val="left" w:leader="underscore" w:pos="3226"/>
        </w:tabs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Финансирование реализации программы (с 2018 по 2020 годы) осуществляется за счет местного бюджета, общая с</w:t>
      </w:r>
      <w:r>
        <w:rPr>
          <w:color w:val="000000"/>
          <w:szCs w:val="26"/>
          <w:lang w:val="ru-RU"/>
        </w:rPr>
        <w:t>умма составляет      851 910,00 тыс. руб., в том числе:</w:t>
      </w:r>
    </w:p>
    <w:p w14:paraId="35AAAC2A" w14:textId="77777777" w:rsidR="00000000" w:rsidRDefault="00A03426">
      <w:pPr>
        <w:tabs>
          <w:tab w:val="left" w:pos="648"/>
          <w:tab w:val="left" w:leader="underscore" w:pos="3226"/>
        </w:tabs>
        <w:rPr>
          <w:color w:val="000000"/>
          <w:szCs w:val="26"/>
          <w:lang w:val="ru-RU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2435"/>
        <w:gridCol w:w="2664"/>
        <w:gridCol w:w="2210"/>
        <w:gridCol w:w="2271"/>
      </w:tblGrid>
      <w:tr w:rsidR="00000000" w14:paraId="07AABF84" w14:textId="77777777"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F9BA7B0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left="41" w:firstLine="0"/>
              <w:jc w:val="center"/>
            </w:pPr>
            <w:r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2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17D0260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left="41" w:firstLine="0"/>
              <w:jc w:val="center"/>
            </w:pPr>
            <w:r>
              <w:rPr>
                <w:color w:val="000000"/>
                <w:sz w:val="22"/>
                <w:szCs w:val="22"/>
              </w:rPr>
              <w:t>Мест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ный </w:t>
            </w: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3D0E507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left="41" w:firstLine="0"/>
              <w:jc w:val="center"/>
            </w:pPr>
            <w:r>
              <w:rPr>
                <w:color w:val="000000"/>
                <w:sz w:val="22"/>
                <w:szCs w:val="22"/>
              </w:rPr>
              <w:t>Обл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астной </w:t>
            </w:r>
            <w:r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2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EF3AAD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left="57" w:right="227" w:firstLine="0"/>
              <w:jc w:val="center"/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000000" w14:paraId="5F0FFF74" w14:textId="77777777">
        <w:trPr>
          <w:trHeight w:val="159"/>
        </w:trPr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C81D510" w14:textId="77777777" w:rsidR="00000000" w:rsidRDefault="00A03426">
            <w:pPr>
              <w:tabs>
                <w:tab w:val="left" w:pos="648"/>
                <w:tab w:val="left" w:leader="underscore" w:pos="3226"/>
              </w:tabs>
              <w:snapToGrid w:val="0"/>
              <w:ind w:hanging="120"/>
              <w:jc w:val="center"/>
            </w:pPr>
          </w:p>
        </w:tc>
        <w:tc>
          <w:tcPr>
            <w:tcW w:w="2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BD7A3CC" w14:textId="77777777" w:rsidR="00000000" w:rsidRDefault="00A03426">
            <w:pPr>
              <w:tabs>
                <w:tab w:val="left" w:pos="648"/>
                <w:tab w:val="left" w:leader="underscore" w:pos="3226"/>
              </w:tabs>
              <w:snapToGrid w:val="0"/>
              <w:ind w:left="41" w:firstLine="0"/>
              <w:jc w:val="center"/>
            </w:pPr>
          </w:p>
        </w:tc>
        <w:tc>
          <w:tcPr>
            <w:tcW w:w="2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AB3B2E8" w14:textId="77777777" w:rsidR="00000000" w:rsidRDefault="00A03426">
            <w:pPr>
              <w:tabs>
                <w:tab w:val="left" w:pos="648"/>
                <w:tab w:val="left" w:leader="underscore" w:pos="3226"/>
              </w:tabs>
              <w:snapToGrid w:val="0"/>
              <w:ind w:left="41" w:firstLine="0"/>
            </w:pPr>
          </w:p>
        </w:tc>
        <w:tc>
          <w:tcPr>
            <w:tcW w:w="2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AE35A67" w14:textId="77777777" w:rsidR="00000000" w:rsidRDefault="00A03426">
            <w:pPr>
              <w:tabs>
                <w:tab w:val="left" w:pos="648"/>
                <w:tab w:val="left" w:leader="underscore" w:pos="3226"/>
              </w:tabs>
              <w:snapToGrid w:val="0"/>
              <w:ind w:left="41" w:firstLine="0"/>
              <w:jc w:val="center"/>
            </w:pPr>
          </w:p>
        </w:tc>
      </w:tr>
      <w:tr w:rsidR="00000000" w14:paraId="7E5C3A56" w14:textId="77777777">
        <w:trPr>
          <w:trHeight w:val="640"/>
        </w:trPr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3C7DD69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  <w:rPr>
                <w:rFonts w:eastAsia="Arial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2017 год</w:t>
            </w:r>
          </w:p>
          <w:p w14:paraId="2585B793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>(</w:t>
            </w:r>
            <w:r>
              <w:rPr>
                <w:color w:val="000000"/>
                <w:sz w:val="22"/>
                <w:szCs w:val="22"/>
                <w:lang w:val="ru-RU"/>
              </w:rPr>
              <w:t>план)</w:t>
            </w:r>
          </w:p>
        </w:tc>
        <w:tc>
          <w:tcPr>
            <w:tcW w:w="2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5E03F3F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left="41" w:firstLine="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253 132,59</w:t>
            </w:r>
          </w:p>
        </w:tc>
        <w:tc>
          <w:tcPr>
            <w:tcW w:w="2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6E71A3E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left="41" w:firstLine="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2 527,00</w:t>
            </w:r>
          </w:p>
        </w:tc>
        <w:tc>
          <w:tcPr>
            <w:tcW w:w="2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AE6ABDD" w14:textId="77777777" w:rsidR="00000000" w:rsidRDefault="00A03426">
            <w:pPr>
              <w:tabs>
                <w:tab w:val="left" w:pos="648"/>
                <w:tab w:val="left" w:leader="underscore" w:pos="3226"/>
              </w:tabs>
              <w:snapToGrid w:val="0"/>
              <w:ind w:left="41" w:firstLine="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255 659,59</w:t>
            </w:r>
          </w:p>
        </w:tc>
      </w:tr>
      <w:tr w:rsidR="00000000" w14:paraId="205B2D3E" w14:textId="77777777"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336FB97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2018 год</w:t>
            </w:r>
          </w:p>
          <w:p w14:paraId="5F5E9D8E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left="41" w:firstLine="0"/>
              <w:jc w:val="center"/>
            </w:pPr>
          </w:p>
        </w:tc>
        <w:tc>
          <w:tcPr>
            <w:tcW w:w="2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BCF3849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278 562,00</w:t>
            </w:r>
          </w:p>
        </w:tc>
        <w:tc>
          <w:tcPr>
            <w:tcW w:w="2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7AF3158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04DB3A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278 562,00</w:t>
            </w:r>
          </w:p>
        </w:tc>
      </w:tr>
      <w:tr w:rsidR="00000000" w14:paraId="06BC87DA" w14:textId="77777777">
        <w:tc>
          <w:tcPr>
            <w:tcW w:w="2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4E36FF3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2019 год </w:t>
            </w:r>
          </w:p>
          <w:p w14:paraId="044AA19C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</w:p>
        </w:tc>
        <w:tc>
          <w:tcPr>
            <w:tcW w:w="2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E269977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>284 658,00</w:t>
            </w:r>
          </w:p>
        </w:tc>
        <w:tc>
          <w:tcPr>
            <w:tcW w:w="2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9DA421E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5277B92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>284 658,00</w:t>
            </w:r>
          </w:p>
        </w:tc>
      </w:tr>
      <w:tr w:rsidR="00000000" w14:paraId="35E5781F" w14:textId="77777777">
        <w:trPr>
          <w:trHeight w:val="408"/>
        </w:trPr>
        <w:tc>
          <w:tcPr>
            <w:tcW w:w="243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9B47AC2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2020 год </w:t>
            </w:r>
          </w:p>
        </w:tc>
        <w:tc>
          <w:tcPr>
            <w:tcW w:w="2664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BD61FAB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>288 690</w:t>
            </w: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>,00</w:t>
            </w:r>
          </w:p>
        </w:tc>
        <w:tc>
          <w:tcPr>
            <w:tcW w:w="2210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089CFFF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7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1FD1A45" w14:textId="77777777" w:rsidR="00000000" w:rsidRDefault="00A03426">
            <w:pPr>
              <w:tabs>
                <w:tab w:val="left" w:pos="648"/>
                <w:tab w:val="left" w:leader="underscore" w:pos="3226"/>
              </w:tabs>
              <w:ind w:hanging="120"/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>288 690,00</w:t>
            </w:r>
          </w:p>
        </w:tc>
      </w:tr>
    </w:tbl>
    <w:p w14:paraId="3F3E19CC" w14:textId="77777777" w:rsidR="00000000" w:rsidRDefault="00A03426">
      <w:pPr>
        <w:spacing w:before="280" w:after="280"/>
        <w:ind w:left="5" w:right="34" w:firstLine="0"/>
        <w:jc w:val="center"/>
        <w:rPr>
          <w:b/>
          <w:color w:val="000000"/>
          <w:szCs w:val="26"/>
          <w:lang w:val="ru-RU" w:eastAsia="ru-RU" w:bidi="ar-SA"/>
        </w:rPr>
      </w:pPr>
    </w:p>
    <w:p w14:paraId="4C708D76" w14:textId="77777777" w:rsidR="00000000" w:rsidRDefault="00A03426">
      <w:pPr>
        <w:pStyle w:val="ConsNormal"/>
        <w:widowControl/>
        <w:spacing w:before="280" w:after="280"/>
        <w:ind w:left="360" w:right="0" w:firstLine="0"/>
        <w:jc w:val="center"/>
        <w:rPr>
          <w:bCs/>
          <w:szCs w:val="26"/>
          <w:lang w:eastAsia="ar-SA"/>
        </w:rPr>
      </w:pPr>
      <w:r>
        <w:rPr>
          <w:b/>
          <w:bCs/>
          <w:iCs/>
          <w:sz w:val="26"/>
          <w:szCs w:val="26"/>
        </w:rPr>
        <w:t>Раздел 4. Ожидаемые конечные результаты и показатели муниципальной программы</w:t>
      </w:r>
    </w:p>
    <w:p w14:paraId="14EFC65B" w14:textId="77777777" w:rsidR="00000000" w:rsidRDefault="00A03426">
      <w:pPr>
        <w:ind w:firstLine="539"/>
        <w:rPr>
          <w:bCs/>
          <w:szCs w:val="26"/>
          <w:lang w:val="ru-RU" w:eastAsia="ar-SA"/>
        </w:rPr>
      </w:pPr>
      <w:r>
        <w:rPr>
          <w:bCs/>
          <w:szCs w:val="26"/>
          <w:lang w:val="ru-RU" w:eastAsia="ar-SA"/>
        </w:rPr>
        <w:t xml:space="preserve">Ожидаемыми результатами реализации системы программных мер по развитию </w:t>
      </w:r>
      <w:r>
        <w:rPr>
          <w:szCs w:val="26"/>
          <w:lang w:val="ru-RU" w:eastAsia="ar-SA"/>
        </w:rPr>
        <w:t>физкультурно-спортивной активности, здорового образа жизни населения являются: высок</w:t>
      </w:r>
      <w:r>
        <w:rPr>
          <w:szCs w:val="26"/>
          <w:lang w:val="ru-RU" w:eastAsia="ar-SA"/>
        </w:rPr>
        <w:t>ий уровень физкультурно-спортивной активности населения и популярности здорового образа жизни; востребованность инфраструктуры и услуг физической культуры и спорта;  досуговая занятость детей и молодежи по месту жительства как действенное средство физическ</w:t>
      </w:r>
      <w:r>
        <w:rPr>
          <w:szCs w:val="26"/>
          <w:lang w:val="ru-RU" w:eastAsia="ar-SA"/>
        </w:rPr>
        <w:t>ого воспитания и профилактики асоциальных явлений; подготовки спортивного резерва.</w:t>
      </w:r>
    </w:p>
    <w:p w14:paraId="4D994668" w14:textId="77777777" w:rsidR="00000000" w:rsidRDefault="00A03426">
      <w:pPr>
        <w:ind w:firstLine="539"/>
        <w:rPr>
          <w:szCs w:val="26"/>
          <w:lang w:val="ru-RU" w:eastAsia="ar-SA"/>
        </w:rPr>
      </w:pPr>
      <w:r>
        <w:rPr>
          <w:bCs/>
          <w:szCs w:val="26"/>
          <w:lang w:val="ru-RU" w:eastAsia="ar-SA"/>
        </w:rPr>
        <w:t xml:space="preserve">Ожидаемыми результатами реализации системы программных мер по  </w:t>
      </w:r>
      <w:r>
        <w:rPr>
          <w:szCs w:val="26"/>
          <w:lang w:val="ru-RU" w:eastAsia="ar-SA"/>
        </w:rPr>
        <w:t xml:space="preserve"> содействию </w:t>
      </w:r>
      <w:r>
        <w:rPr>
          <w:bCs/>
          <w:szCs w:val="26"/>
          <w:lang w:val="ru-RU" w:eastAsia="ar-SA"/>
        </w:rPr>
        <w:t>позитивной самореализации и интеграции детей и молодежи в систему общественных отношений и развити</w:t>
      </w:r>
      <w:r>
        <w:rPr>
          <w:bCs/>
          <w:szCs w:val="26"/>
          <w:lang w:val="ru-RU" w:eastAsia="ar-SA"/>
        </w:rPr>
        <w:t>ю дополнительного образования являются: в</w:t>
      </w:r>
      <w:r>
        <w:rPr>
          <w:szCs w:val="26"/>
          <w:lang w:val="ru-RU" w:eastAsia="ar-SA"/>
        </w:rPr>
        <w:t>ысокий уровень социальной активности молодежи, увеличение количества участников патриотических мероприятий, увеличение возможностей для самореализации детей и молодежи.</w:t>
      </w:r>
    </w:p>
    <w:p w14:paraId="0C2EEA36" w14:textId="77777777" w:rsidR="00000000" w:rsidRDefault="00A03426">
      <w:pPr>
        <w:rPr>
          <w:szCs w:val="26"/>
          <w:lang w:val="ru-RU" w:eastAsia="ar-SA"/>
        </w:rPr>
      </w:pPr>
      <w:r>
        <w:rPr>
          <w:szCs w:val="26"/>
          <w:lang w:val="ru-RU" w:eastAsia="ar-SA"/>
        </w:rPr>
        <w:t xml:space="preserve">Система показателей реализации Программы и их </w:t>
      </w:r>
      <w:r>
        <w:rPr>
          <w:szCs w:val="26"/>
          <w:lang w:val="ru-RU" w:eastAsia="ar-SA"/>
        </w:rPr>
        <w:t xml:space="preserve">значения приведены в приложении </w:t>
      </w:r>
      <w:r>
        <w:rPr>
          <w:szCs w:val="26"/>
          <w:lang w:eastAsia="ar-SA"/>
        </w:rPr>
        <w:t>N</w:t>
      </w:r>
      <w:r w:rsidRPr="004C7B9D">
        <w:rPr>
          <w:szCs w:val="26"/>
          <w:lang w:val="ru-RU" w:eastAsia="ar-SA"/>
        </w:rPr>
        <w:t>3</w:t>
      </w:r>
      <w:r>
        <w:rPr>
          <w:szCs w:val="26"/>
          <w:lang w:val="ru-RU" w:eastAsia="ar-SA"/>
        </w:rPr>
        <w:t>.</w:t>
      </w:r>
    </w:p>
    <w:p w14:paraId="7EDBD8B4" w14:textId="77777777" w:rsidR="00000000" w:rsidRPr="004C7B9D" w:rsidRDefault="00A03426">
      <w:pPr>
        <w:rPr>
          <w:b/>
          <w:bCs/>
          <w:iCs/>
          <w:color w:val="000000"/>
          <w:szCs w:val="26"/>
          <w:lang w:val="ru-RU"/>
        </w:rPr>
      </w:pPr>
      <w:r>
        <w:rPr>
          <w:szCs w:val="26"/>
          <w:lang w:val="ru-RU" w:eastAsia="ar-SA"/>
        </w:rPr>
        <w:t>По показателям,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 приложение №2:</w:t>
      </w:r>
    </w:p>
    <w:p w14:paraId="53156F58" w14:textId="77777777" w:rsidR="00000000" w:rsidRDefault="00A03426">
      <w:pPr>
        <w:pStyle w:val="ConsNormal"/>
        <w:widowControl/>
        <w:spacing w:before="280" w:after="280"/>
        <w:ind w:left="360" w:right="0" w:firstLine="0"/>
        <w:jc w:val="center"/>
        <w:rPr>
          <w:bCs/>
          <w:color w:val="000000"/>
          <w:szCs w:val="26"/>
        </w:rPr>
      </w:pPr>
      <w:r>
        <w:rPr>
          <w:b/>
          <w:bCs/>
          <w:iCs/>
          <w:color w:val="000000"/>
          <w:sz w:val="26"/>
          <w:szCs w:val="26"/>
        </w:rPr>
        <w:t>Раздел 5. Оценка неблагопри</w:t>
      </w:r>
      <w:r>
        <w:rPr>
          <w:b/>
          <w:bCs/>
          <w:iCs/>
          <w:color w:val="000000"/>
          <w:sz w:val="26"/>
          <w:szCs w:val="26"/>
        </w:rPr>
        <w:t>ятных факторов реализации муниципальной программы</w:t>
      </w:r>
    </w:p>
    <w:p w14:paraId="785D69D8" w14:textId="77777777" w:rsidR="00000000" w:rsidRDefault="00A03426">
      <w:pPr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 xml:space="preserve">Неблагоприятные факторы, которые могут воздействовать на реализацию программы в сферах “Физическая культура и спорт», «Молодежная политика», связаны в основном: </w:t>
      </w:r>
    </w:p>
    <w:p w14:paraId="32B26C5F" w14:textId="77777777" w:rsidR="00000000" w:rsidRDefault="00A03426">
      <w:pPr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- со снижением объема бюджетных ассигнований</w:t>
      </w:r>
      <w:r>
        <w:rPr>
          <w:bCs/>
          <w:color w:val="000000"/>
          <w:szCs w:val="26"/>
          <w:lang w:val="ru-RU"/>
        </w:rPr>
        <w:t xml:space="preserve"> и инвестиций в развитие материально-технической базы;</w:t>
      </w:r>
    </w:p>
    <w:p w14:paraId="01F43761" w14:textId="77777777" w:rsidR="00000000" w:rsidRDefault="00A03426">
      <w:pPr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- отставание развития сети организаций и оказываемых услуг от реальных потребностей населения;</w:t>
      </w:r>
    </w:p>
    <w:p w14:paraId="10FD46ED" w14:textId="77777777" w:rsidR="00000000" w:rsidRDefault="00A03426">
      <w:pPr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- недостаточное участие частного сектора и общественности в реализации социальных проектов.</w:t>
      </w:r>
    </w:p>
    <w:p w14:paraId="5F96BEE6" w14:textId="77777777" w:rsidR="00000000" w:rsidRDefault="00A03426">
      <w:pPr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Плановое значе</w:t>
      </w:r>
      <w:r>
        <w:rPr>
          <w:bCs/>
          <w:color w:val="000000"/>
          <w:szCs w:val="26"/>
          <w:lang w:val="ru-RU"/>
        </w:rPr>
        <w:t>ние показателей может быть не достигнуто в случае изменения экономической ситуации и сокращения объемов финансирования на мероприятия.</w:t>
      </w:r>
    </w:p>
    <w:p w14:paraId="3526755E" w14:textId="77777777" w:rsidR="00000000" w:rsidRDefault="00A03426">
      <w:pPr>
        <w:ind w:firstLine="540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Длительное влияние неблагоприятных факторов может способствовать увеличению числа детей и молодежи, не принимающих участи</w:t>
      </w:r>
      <w:r>
        <w:rPr>
          <w:bCs/>
          <w:color w:val="000000"/>
          <w:szCs w:val="26"/>
          <w:lang w:val="ru-RU"/>
        </w:rPr>
        <w:t>е в деятельности, направленной на позитивную самореализацию и интеграцию в систему общественных отношений, что может стать причиной повышения уровня подростковой преступности, увеличения численности населения, незаконно употребляющего наркотические веществ</w:t>
      </w:r>
      <w:r>
        <w:rPr>
          <w:bCs/>
          <w:color w:val="000000"/>
          <w:szCs w:val="26"/>
          <w:lang w:val="ru-RU"/>
        </w:rPr>
        <w:t>а, алкоголизм и др.</w:t>
      </w:r>
    </w:p>
    <w:p w14:paraId="1F715BA3" w14:textId="77777777" w:rsidR="00000000" w:rsidRDefault="00A03426">
      <w:pPr>
        <w:ind w:firstLine="540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Законодательные риски связаны с изменениями в действующем законодательстве.</w:t>
      </w:r>
    </w:p>
    <w:p w14:paraId="5AD53070" w14:textId="77777777" w:rsidR="00000000" w:rsidRDefault="00A03426">
      <w:pPr>
        <w:ind w:firstLine="540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К мерам, способствующим минимизации негативного влияния вышеуказанных рисков на реализацию программных мероприятий, следует отнести:</w:t>
      </w:r>
    </w:p>
    <w:p w14:paraId="3FB029AE" w14:textId="77777777" w:rsidR="00000000" w:rsidRDefault="00A03426">
      <w:pPr>
        <w:ind w:firstLine="540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- создание эффективной сист</w:t>
      </w:r>
      <w:r>
        <w:rPr>
          <w:bCs/>
          <w:color w:val="000000"/>
          <w:szCs w:val="26"/>
          <w:lang w:val="ru-RU"/>
        </w:rPr>
        <w:t>емы организации контроля за исполнением Программы, а также организации мониторинга и аналитического сопровождения Программы. Пересмотр и корректировка мероприятий и целевых значений показателей Программы позволят снизить вероятность негативного воздействия</w:t>
      </w:r>
      <w:r>
        <w:rPr>
          <w:bCs/>
          <w:color w:val="000000"/>
          <w:szCs w:val="26"/>
          <w:lang w:val="ru-RU"/>
        </w:rPr>
        <w:t xml:space="preserve"> рисков на достижение предусмотренных в Программе конечных результатов;</w:t>
      </w:r>
    </w:p>
    <w:p w14:paraId="643BCEC0" w14:textId="77777777" w:rsidR="00000000" w:rsidRDefault="00A03426">
      <w:pPr>
        <w:ind w:firstLine="540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- внедрение в систему управления реализацией Программы общественного обсуждения целесообразности внесения изменений в Программу;</w:t>
      </w:r>
    </w:p>
    <w:p w14:paraId="65779415" w14:textId="77777777" w:rsidR="00000000" w:rsidRDefault="00A03426">
      <w:pPr>
        <w:ind w:firstLine="540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- при сокращении объемов финансирования средства муници</w:t>
      </w:r>
      <w:r>
        <w:rPr>
          <w:bCs/>
          <w:color w:val="000000"/>
          <w:szCs w:val="26"/>
          <w:lang w:val="ru-RU"/>
        </w:rPr>
        <w:t>пального бюджета будут направлены на реализацию наиболее приоритетных мероприятий, обеспечивающих наилучшие результаты достижения целей Программы.</w:t>
      </w:r>
    </w:p>
    <w:p w14:paraId="3778DEE4" w14:textId="77777777" w:rsidR="00000000" w:rsidRDefault="00A03426">
      <w:pPr>
        <w:ind w:firstLine="540"/>
        <w:rPr>
          <w:bCs/>
          <w:color w:val="000000"/>
          <w:szCs w:val="26"/>
          <w:lang w:val="ru-RU"/>
        </w:rPr>
      </w:pPr>
    </w:p>
    <w:p w14:paraId="330BB4EF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63290213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37417728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658514B8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3D78B2DB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5A72577F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6F93781A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07737CE7" w14:textId="77777777" w:rsidR="00000000" w:rsidRDefault="00A03426">
      <w:pPr>
        <w:rPr>
          <w:bCs/>
          <w:color w:val="000000"/>
          <w:szCs w:val="26"/>
          <w:lang w:val="ru-RU"/>
        </w:rPr>
      </w:pPr>
    </w:p>
    <w:p w14:paraId="748B5C58" w14:textId="77777777" w:rsidR="00000000" w:rsidRDefault="00A03426">
      <w:pPr>
        <w:ind w:firstLine="539"/>
        <w:jc w:val="right"/>
        <w:rPr>
          <w:bCs/>
          <w:color w:val="000000"/>
          <w:sz w:val="16"/>
          <w:szCs w:val="16"/>
          <w:lang w:val="ru-RU"/>
        </w:rPr>
      </w:pPr>
    </w:p>
    <w:p w14:paraId="21627F2D" w14:textId="77777777" w:rsidR="00000000" w:rsidRDefault="00A03426">
      <w:pPr>
        <w:pageBreakBefore/>
        <w:ind w:firstLine="539"/>
        <w:jc w:val="right"/>
        <w:rPr>
          <w:bCs/>
          <w:color w:val="000000"/>
          <w:sz w:val="16"/>
          <w:szCs w:val="16"/>
          <w:lang w:val="ru-RU"/>
        </w:rPr>
      </w:pPr>
      <w:r>
        <w:rPr>
          <w:bCs/>
          <w:color w:val="000000"/>
          <w:sz w:val="16"/>
          <w:szCs w:val="16"/>
          <w:lang w:val="ru-RU"/>
        </w:rPr>
        <w:t>Приложение №2</w:t>
      </w:r>
    </w:p>
    <w:p w14:paraId="5AB5A7B4" w14:textId="77777777" w:rsidR="00000000" w:rsidRDefault="00A03426">
      <w:pPr>
        <w:ind w:firstLine="539"/>
        <w:jc w:val="right"/>
        <w:rPr>
          <w:color w:val="000000"/>
          <w:sz w:val="16"/>
          <w:szCs w:val="16"/>
          <w:lang w:val="ru-RU"/>
        </w:rPr>
      </w:pPr>
      <w:r>
        <w:rPr>
          <w:bCs/>
          <w:color w:val="000000"/>
          <w:sz w:val="16"/>
          <w:szCs w:val="16"/>
          <w:lang w:val="ru-RU"/>
        </w:rPr>
        <w:t xml:space="preserve">к муниципальной программе </w:t>
      </w:r>
    </w:p>
    <w:p w14:paraId="05EF93BD" w14:textId="77777777" w:rsidR="00000000" w:rsidRDefault="00A03426">
      <w:pPr>
        <w:ind w:firstLine="0"/>
        <w:jc w:val="right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«Основные направления развития физической культуры и спорт</w:t>
      </w:r>
      <w:r>
        <w:rPr>
          <w:color w:val="000000"/>
          <w:sz w:val="16"/>
          <w:szCs w:val="16"/>
          <w:lang w:val="ru-RU"/>
        </w:rPr>
        <w:t xml:space="preserve">а, </w:t>
      </w:r>
    </w:p>
    <w:p w14:paraId="530369FD" w14:textId="77777777" w:rsidR="00000000" w:rsidRDefault="00A03426">
      <w:pPr>
        <w:ind w:firstLine="0"/>
        <w:jc w:val="right"/>
        <w:rPr>
          <w:bCs/>
          <w:color w:val="000000"/>
          <w:sz w:val="16"/>
          <w:szCs w:val="16"/>
          <w:lang w:val="ru-RU" w:eastAsia="ar-SA"/>
        </w:rPr>
      </w:pPr>
      <w:r>
        <w:rPr>
          <w:color w:val="000000"/>
          <w:sz w:val="16"/>
          <w:szCs w:val="16"/>
          <w:lang w:val="ru-RU"/>
        </w:rPr>
        <w:t>молодежной политики в Уватском муниципальном районе»</w:t>
      </w:r>
    </w:p>
    <w:p w14:paraId="4505EED2" w14:textId="77777777" w:rsidR="00000000" w:rsidRDefault="00A03426">
      <w:pPr>
        <w:ind w:firstLine="0"/>
        <w:jc w:val="right"/>
        <w:rPr>
          <w:bCs/>
          <w:color w:val="000000"/>
          <w:szCs w:val="26"/>
          <w:lang w:val="ru-RU" w:eastAsia="ar-SA"/>
        </w:rPr>
      </w:pPr>
      <w:r>
        <w:rPr>
          <w:bCs/>
          <w:color w:val="000000"/>
          <w:sz w:val="16"/>
          <w:szCs w:val="16"/>
          <w:lang w:val="ru-RU" w:eastAsia="ar-SA"/>
        </w:rPr>
        <w:t>на 2018 – 2020 годы</w:t>
      </w:r>
    </w:p>
    <w:p w14:paraId="0FA7B4F3" w14:textId="77777777" w:rsidR="00000000" w:rsidRDefault="00A03426">
      <w:pPr>
        <w:ind w:firstLine="539"/>
        <w:rPr>
          <w:bCs/>
          <w:color w:val="000000"/>
          <w:szCs w:val="26"/>
          <w:lang w:val="ru-RU" w:eastAsia="ar-SA"/>
        </w:rPr>
      </w:pPr>
    </w:p>
    <w:p w14:paraId="2FD58CC5" w14:textId="77777777" w:rsidR="00000000" w:rsidRDefault="00A03426">
      <w:pPr>
        <w:ind w:firstLine="539"/>
        <w:jc w:val="right"/>
        <w:rPr>
          <w:bCs/>
          <w:color w:val="000000"/>
          <w:szCs w:val="26"/>
          <w:lang w:val="ru-RU" w:eastAsia="ar-SA"/>
        </w:rPr>
      </w:pPr>
    </w:p>
    <w:p w14:paraId="2E8627C7" w14:textId="77777777" w:rsidR="00000000" w:rsidRDefault="00A03426">
      <w:pPr>
        <w:pStyle w:val="ConsPlusNormal"/>
        <w:jc w:val="center"/>
        <w:rPr>
          <w:b/>
          <w:bCs/>
        </w:rPr>
      </w:pPr>
      <w:r>
        <w:rPr>
          <w:b/>
          <w:bCs/>
        </w:rPr>
        <w:t>РАСЧЕТЫ</w:t>
      </w:r>
    </w:p>
    <w:p w14:paraId="6BB0B856" w14:textId="77777777" w:rsidR="00000000" w:rsidRDefault="00A03426">
      <w:pPr>
        <w:pStyle w:val="ConsPlusNormal"/>
        <w:jc w:val="center"/>
        <w:rPr>
          <w:b/>
          <w:bCs/>
          <w:color w:val="000000"/>
          <w:szCs w:val="26"/>
        </w:rPr>
      </w:pPr>
      <w:r>
        <w:rPr>
          <w:b/>
          <w:bCs/>
        </w:rPr>
        <w:t>значений показателей муниципальной программы</w:t>
      </w:r>
    </w:p>
    <w:p w14:paraId="759C9A2C" w14:textId="77777777" w:rsidR="00000000" w:rsidRDefault="00A03426">
      <w:pPr>
        <w:pStyle w:val="ConsPlusNormal"/>
        <w:ind w:firstLine="0"/>
        <w:jc w:val="center"/>
        <w:rPr>
          <w:rFonts w:eastAsia="Arial"/>
          <w:b/>
          <w:bCs/>
          <w:color w:val="000000"/>
          <w:spacing w:val="-3"/>
          <w:szCs w:val="26"/>
        </w:rPr>
      </w:pPr>
      <w:r>
        <w:rPr>
          <w:b/>
          <w:bCs/>
          <w:color w:val="000000"/>
          <w:szCs w:val="26"/>
        </w:rPr>
        <w:t>«Основные направления развития физической культуры и спорта, молодежной политики в Уватском муниципальном районе»</w:t>
      </w:r>
    </w:p>
    <w:p w14:paraId="13D38F96" w14:textId="77777777" w:rsidR="00000000" w:rsidRDefault="00A03426">
      <w:pPr>
        <w:pStyle w:val="ConsPlusNormal"/>
        <w:ind w:firstLine="0"/>
        <w:jc w:val="center"/>
        <w:rPr>
          <w:bCs/>
          <w:color w:val="000000"/>
          <w:szCs w:val="26"/>
          <w:lang w:eastAsia="ar-SA"/>
        </w:rPr>
      </w:pPr>
      <w:r>
        <w:rPr>
          <w:rFonts w:eastAsia="Arial"/>
          <w:b/>
          <w:bCs/>
          <w:color w:val="000000"/>
          <w:spacing w:val="-3"/>
          <w:szCs w:val="26"/>
        </w:rPr>
        <w:t xml:space="preserve">  </w:t>
      </w:r>
      <w:r>
        <w:rPr>
          <w:b/>
          <w:bCs/>
          <w:color w:val="000000"/>
          <w:spacing w:val="-3"/>
          <w:szCs w:val="26"/>
        </w:rPr>
        <w:t xml:space="preserve">на 2018 </w:t>
      </w:r>
      <w:r>
        <w:rPr>
          <w:b/>
          <w:bCs/>
          <w:color w:val="000000"/>
          <w:spacing w:val="-3"/>
          <w:szCs w:val="26"/>
        </w:rPr>
        <w:t>– 2020 годы</w:t>
      </w:r>
    </w:p>
    <w:p w14:paraId="36381BE0" w14:textId="77777777" w:rsidR="00000000" w:rsidRDefault="00A03426">
      <w:pPr>
        <w:pStyle w:val="ConsPlusNormal"/>
        <w:spacing w:before="52" w:after="52"/>
        <w:ind w:firstLine="0"/>
        <w:jc w:val="center"/>
        <w:rPr>
          <w:bCs/>
          <w:color w:val="000000"/>
          <w:szCs w:val="26"/>
          <w:lang w:eastAsia="ar-SA"/>
        </w:rPr>
      </w:pPr>
    </w:p>
    <w:tbl>
      <w:tblPr>
        <w:tblW w:w="0" w:type="auto"/>
        <w:tblInd w:w="-79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1532"/>
        <w:gridCol w:w="2135"/>
        <w:gridCol w:w="1880"/>
        <w:gridCol w:w="1879"/>
        <w:gridCol w:w="2071"/>
      </w:tblGrid>
      <w:tr w:rsidR="00000000" w:rsidRPr="004C7B9D" w14:paraId="3FA5C755" w14:textId="77777777">
        <w:trPr>
          <w:trHeight w:val="624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922490" w14:textId="77777777" w:rsidR="00000000" w:rsidRDefault="00A03426">
            <w:pPr>
              <w:pStyle w:val="afc"/>
              <w:snapToGrid w:val="0"/>
              <w:ind w:firstLine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7E916706" w14:textId="77777777" w:rsidR="00000000" w:rsidRDefault="00A03426">
            <w:pPr>
              <w:pStyle w:val="afc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№</w:t>
            </w:r>
          </w:p>
          <w:p w14:paraId="2B2A52A8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1B1CC14" w14:textId="77777777" w:rsidR="00000000" w:rsidRDefault="00A03426">
            <w:pPr>
              <w:pStyle w:val="aff"/>
              <w:ind w:left="0"/>
            </w:pPr>
            <w:r>
              <w:rPr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EED4F5" w14:textId="77777777" w:rsidR="00000000" w:rsidRDefault="00A03426">
            <w:pPr>
              <w:pStyle w:val="aff"/>
              <w:ind w:left="0"/>
            </w:pPr>
            <w:r>
              <w:rPr>
                <w:sz w:val="20"/>
                <w:szCs w:val="20"/>
                <w:lang w:eastAsia="ar-SA"/>
              </w:rPr>
              <w:t>Алгоритм расчета показателя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6CB5F7" w14:textId="77777777" w:rsidR="00000000" w:rsidRDefault="00A03426">
            <w:pPr>
              <w:pStyle w:val="aff"/>
              <w:ind w:left="0"/>
            </w:pPr>
            <w:r>
              <w:rPr>
                <w:sz w:val="20"/>
                <w:szCs w:val="20"/>
                <w:lang w:val="ru-RU" w:eastAsia="ar-SA"/>
              </w:rPr>
              <w:t xml:space="preserve">Наименование составляющих показателя 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8D7B0D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информации о значении показателя, составляющих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B69602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и периодичность получения информации</w:t>
            </w:r>
          </w:p>
        </w:tc>
      </w:tr>
      <w:tr w:rsidR="00000000" w14:paraId="7347790C" w14:textId="77777777">
        <w:trPr>
          <w:cantSplit/>
          <w:trHeight w:val="624"/>
        </w:trPr>
        <w:tc>
          <w:tcPr>
            <w:tcW w:w="34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DCE457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Cs w:val="26"/>
                <w:lang w:eastAsia="ar-SA"/>
              </w:rPr>
              <w:t>1</w:t>
            </w:r>
          </w:p>
        </w:tc>
        <w:tc>
          <w:tcPr>
            <w:tcW w:w="1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30BCFE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 Уватского муниципального района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, систематически занимающихся физической культурой и спортом</w:t>
            </w:r>
          </w:p>
        </w:tc>
        <w:tc>
          <w:tcPr>
            <w:tcW w:w="213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CF1884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Дгсзфк= Чсз*100/ Чсз</w:t>
            </w:r>
          </w:p>
          <w:p w14:paraId="31EC5B4B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населения, систематически занимающегося спортом, тыс. чел. )*100/(Численность населения на начало отчетного года, чел.)</w:t>
            </w:r>
          </w:p>
          <w:p w14:paraId="53770FD5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A73214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Дгсзфк-</w:t>
            </w:r>
          </w:p>
          <w:p w14:paraId="3E38D89F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граждан, систематически за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нимающегося физической культурой и спортом, %.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DB1DCF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 статистической отчетности по Указу № 607</w:t>
            </w:r>
          </w:p>
          <w:p w14:paraId="62136411" w14:textId="77777777" w:rsidR="00000000" w:rsidRDefault="00A03426">
            <w:pPr>
              <w:pStyle w:val="17"/>
              <w:spacing w:after="0"/>
              <w:jc w:val="center"/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F2C029" w14:textId="77777777" w:rsidR="00000000" w:rsidRDefault="00A03426">
            <w:pPr>
              <w:pStyle w:val="17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C2B286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Годовой мониторинг (до 01 февраля)</w:t>
            </w:r>
          </w:p>
        </w:tc>
      </w:tr>
      <w:tr w:rsidR="00000000" w14:paraId="75BF6570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FBAE4F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5AC45F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2C48C8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3F0D315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Чсз-</w:t>
            </w:r>
          </w:p>
          <w:p w14:paraId="58DEAFD5" w14:textId="77777777" w:rsidR="00000000" w:rsidRDefault="00A03426">
            <w:pPr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населения, систематически занимающихся спортом,согласно данным формы федерального статистического наблюд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ения по форме №1-АФК, чел. 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0C6B19" w14:textId="77777777" w:rsidR="00000000" w:rsidRDefault="00A03426">
            <w:pPr>
              <w:pStyle w:val="17"/>
              <w:snapToGrid w:val="0"/>
              <w:spacing w:after="0"/>
              <w:jc w:val="center"/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758D6C" w14:textId="77777777" w:rsidR="00000000" w:rsidRDefault="00A03426">
            <w:pPr>
              <w:pStyle w:val="17"/>
              <w:snapToGrid w:val="0"/>
              <w:spacing w:after="0"/>
              <w:jc w:val="center"/>
            </w:pPr>
          </w:p>
        </w:tc>
      </w:tr>
      <w:tr w:rsidR="00000000" w:rsidRPr="004C7B9D" w14:paraId="12AD8A34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AA36788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9C7B155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EAFD6A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08CF4E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Чсз</w:t>
            </w:r>
          </w:p>
          <w:p w14:paraId="1305D0A9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населения на начало отчетного года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229765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16D9C8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</w:p>
        </w:tc>
      </w:tr>
      <w:tr w:rsidR="00000000" w14:paraId="756F92A7" w14:textId="77777777">
        <w:trPr>
          <w:cantSplit/>
          <w:trHeight w:val="624"/>
        </w:trPr>
        <w:tc>
          <w:tcPr>
            <w:tcW w:w="34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9B9760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Cs w:val="26"/>
                <w:lang w:eastAsia="ar-SA"/>
              </w:rPr>
              <w:t>2</w:t>
            </w:r>
          </w:p>
        </w:tc>
        <w:tc>
          <w:tcPr>
            <w:tcW w:w="1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0B1757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 Уватского муниципального района, занимающихся физической культурой и спортом по месту работы, % в общей численности населения, занятого в экономике)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8B39CC" w14:textId="77777777" w:rsidR="00000000" w:rsidRDefault="00A03426">
            <w:pPr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Дгзпмр=Чсзпмр*100/Счнзэ</w:t>
            </w:r>
          </w:p>
          <w:p w14:paraId="3635351B" w14:textId="77777777" w:rsidR="00000000" w:rsidRDefault="00A03426">
            <w:pPr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32431929" w14:textId="77777777" w:rsidR="00000000" w:rsidRDefault="00A03426">
            <w:pPr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(Численность граждан, систематически занимающихся физической культурой и спортом по </w:t>
            </w:r>
          </w:p>
          <w:p w14:paraId="53291741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месту работы, согласно данным формы федерального статистического наблюдения по форме No1-ФК, чел чел.)*100/(Среднегодовая численность населения,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занятого в экономике, чел.)</w:t>
            </w: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A6DFEE3" w14:textId="77777777" w:rsidR="00000000" w:rsidRDefault="00A03426">
            <w:pPr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Дгзпмр-</w:t>
            </w:r>
          </w:p>
          <w:p w14:paraId="18D84859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 Уватского муниципального района, занимающихся физической культурой и спортом по месту работы, в общей численности населения, занятого в экономике, %.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5C37CD" w14:textId="77777777" w:rsidR="00000000" w:rsidRDefault="00A03426">
            <w:pPr>
              <w:pStyle w:val="17"/>
              <w:snapToGrid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мониторинг показателя осуществляет Департамент по спорту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D59987" w14:textId="77777777" w:rsidR="00000000" w:rsidRDefault="00A03426">
            <w:pPr>
              <w:pStyle w:val="17"/>
              <w:snapToGrid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Годовой мониторинг (до 01 февраля)</w:t>
            </w:r>
          </w:p>
        </w:tc>
      </w:tr>
      <w:tr w:rsidR="00000000" w:rsidRPr="004C7B9D" w14:paraId="70FB566E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59FCDD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468F37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F0FE27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45321D1" w14:textId="77777777" w:rsidR="00000000" w:rsidRDefault="00A03426">
            <w:pPr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Счнзэ-</w:t>
            </w:r>
          </w:p>
          <w:p w14:paraId="44452E4F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граждан, занимающихся физической культурой и спортом по месту работы, чел., согласно данным формы федерального статистического наблюдения по форме №1-ФК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0E6F4E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DD0DEAD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</w:p>
        </w:tc>
      </w:tr>
      <w:tr w:rsidR="00000000" w:rsidRPr="004C7B9D" w14:paraId="38C3084B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52FB404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19F99C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989AEC2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202478E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Счнзэ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-Среднегодовая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населения, занятого в экономике, чел.</w:t>
            </w:r>
          </w:p>
          <w:p w14:paraId="1C7FEED3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F9DF21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F1E3F4" w14:textId="77777777" w:rsidR="00000000" w:rsidRPr="004C7B9D" w:rsidRDefault="00A03426">
            <w:pPr>
              <w:snapToGrid w:val="0"/>
              <w:ind w:firstLine="0"/>
              <w:rPr>
                <w:lang w:val="ru-RU"/>
              </w:rPr>
            </w:pPr>
          </w:p>
        </w:tc>
      </w:tr>
      <w:tr w:rsidR="00000000" w14:paraId="71CD19F1" w14:textId="77777777">
        <w:trPr>
          <w:cantSplit/>
          <w:trHeight w:val="624"/>
        </w:trPr>
        <w:tc>
          <w:tcPr>
            <w:tcW w:w="34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21FA71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Cs w:val="26"/>
                <w:lang w:eastAsia="ar-SA"/>
              </w:rPr>
              <w:t>3</w:t>
            </w:r>
          </w:p>
        </w:tc>
        <w:tc>
          <w:tcPr>
            <w:tcW w:w="1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9188B0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граждан, занимающихся в спортивных организациях, от общей численности детей и молодежи в возрасте 6-15 лет</w:t>
            </w:r>
          </w:p>
        </w:tc>
        <w:tc>
          <w:tcPr>
            <w:tcW w:w="213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356DED" w14:textId="77777777" w:rsidR="00000000" w:rsidRDefault="00A03426">
            <w:pPr>
              <w:pStyle w:val="aff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Дгз(спорт.орг.)=Чгз(спорт.орг.)*100/Чн</w:t>
            </w:r>
          </w:p>
          <w:p w14:paraId="41C6FA75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граждан, занимающихся в спортивных о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рганизациях, чел.)* 100/(Численность детей в возрасте от 6 до 14 (включительно)на начало отчетного года, чел.)</w:t>
            </w: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8340C9" w14:textId="77777777" w:rsidR="00000000" w:rsidRDefault="00A03426">
            <w:pPr>
              <w:pStyle w:val="aff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Дгз(дюсш)</w:t>
            </w:r>
          </w:p>
          <w:p w14:paraId="0B59102D" w14:textId="77777777" w:rsidR="00000000" w:rsidRPr="004C7B9D" w:rsidRDefault="00A03426">
            <w:pPr>
              <w:spacing w:after="120"/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граждан, занимающихся в спортивных организациях, в общей численности детей 6-15 лет, %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CE47D1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мониторинг показателя осуществляет Департам</w:t>
            </w:r>
            <w:r>
              <w:rPr>
                <w:rFonts w:ascii="Arial" w:hAnsi="Arial" w:cs="Arial"/>
                <w:sz w:val="18"/>
                <w:szCs w:val="18"/>
              </w:rPr>
              <w:t>ент по спорту 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A602FA" w14:textId="77777777" w:rsidR="00000000" w:rsidRDefault="00A03426">
            <w:pPr>
              <w:pStyle w:val="17"/>
              <w:snapToGrid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Годовой мониторинг (до 01 февраля)</w:t>
            </w:r>
          </w:p>
        </w:tc>
      </w:tr>
      <w:tr w:rsidR="00000000" w:rsidRPr="004C7B9D" w14:paraId="5CE99CB1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4692CC2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E6F235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3E6AC08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625B0A" w14:textId="77777777" w:rsidR="00000000" w:rsidRDefault="00A03426">
            <w:pPr>
              <w:pStyle w:val="aff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Чгз(дюсш)</w:t>
            </w:r>
          </w:p>
          <w:p w14:paraId="2F4B67F3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граждан , занимающихся в спортивных организациях, чел., согласно данным формы федерального статистического наблюдения №1-ФК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DF9C88" w14:textId="77777777" w:rsidR="00000000" w:rsidRPr="004C7B9D" w:rsidRDefault="00A03426">
            <w:pPr>
              <w:pStyle w:val="aff"/>
              <w:snapToGrid w:val="0"/>
              <w:ind w:left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8503A4" w14:textId="77777777" w:rsidR="00000000" w:rsidRPr="004C7B9D" w:rsidRDefault="00A03426">
            <w:pPr>
              <w:pStyle w:val="aff"/>
              <w:snapToGrid w:val="0"/>
              <w:ind w:left="0"/>
              <w:rPr>
                <w:lang w:val="ru-RU"/>
              </w:rPr>
            </w:pPr>
          </w:p>
        </w:tc>
      </w:tr>
      <w:tr w:rsidR="00000000" w:rsidRPr="004C7B9D" w14:paraId="0376D724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2D24B8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E66855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3D5547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FD5AD0" w14:textId="77777777" w:rsidR="00000000" w:rsidRDefault="00A03426">
            <w:pPr>
              <w:pStyle w:val="aff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Чн-</w:t>
            </w:r>
          </w:p>
          <w:p w14:paraId="3291A51F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Численность </w:t>
            </w:r>
            <w:commentRangeStart w:id="10"/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детей</w:t>
            </w:r>
            <w:commentRangeEnd w:id="10"/>
            <w:r>
              <w:commentReference w:id="10"/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 в возрас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те от 6 до 14 (включительно)на начало отчетного года, 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785BA6" w14:textId="77777777" w:rsidR="00000000" w:rsidRPr="004C7B9D" w:rsidRDefault="00A03426">
            <w:pPr>
              <w:pStyle w:val="aff"/>
              <w:snapToGrid w:val="0"/>
              <w:ind w:left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60AA6C" w14:textId="77777777" w:rsidR="00000000" w:rsidRPr="004C7B9D" w:rsidRDefault="00A03426">
            <w:pPr>
              <w:pStyle w:val="aff"/>
              <w:snapToGrid w:val="0"/>
              <w:ind w:left="0"/>
              <w:rPr>
                <w:lang w:val="ru-RU"/>
              </w:rPr>
            </w:pPr>
          </w:p>
        </w:tc>
      </w:tr>
      <w:tr w:rsidR="00000000" w14:paraId="1DB9289E" w14:textId="77777777">
        <w:trPr>
          <w:cantSplit/>
          <w:trHeight w:val="624"/>
        </w:trPr>
        <w:tc>
          <w:tcPr>
            <w:tcW w:w="34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2834C2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Cs w:val="26"/>
                <w:lang w:eastAsia="ar-SA"/>
              </w:rPr>
              <w:t>4</w:t>
            </w:r>
          </w:p>
        </w:tc>
        <w:tc>
          <w:tcPr>
            <w:tcW w:w="1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E7C9E2F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13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DCD7B9F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Дловзи=Чловзи*100/Човзи</w:t>
            </w:r>
          </w:p>
          <w:p w14:paraId="1F0C3C3C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лиц с ограниченными возможностями здоровья и инвалидов, систематически занимающихся физической культурой и спортом, согласно данным формы федерального статистического наблюдения по форме №3-АФК, чел.)*100/(Численность лиц с ограниченными возм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ожностями здоровья и инвалидов, за исключением инвалидов, которые имеют противопоказания для занятий физической культурой и спортом чел.)</w:t>
            </w:r>
          </w:p>
          <w:p w14:paraId="336F897D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8FA4305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Дловзи-</w:t>
            </w:r>
          </w:p>
          <w:p w14:paraId="13EA0304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и спортом, %.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826F05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мониторинг показателя осуществляет Департамент по спорту 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E9DFFF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6042F08F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25 января)</w:t>
            </w:r>
          </w:p>
          <w:p w14:paraId="03137D43" w14:textId="77777777" w:rsidR="00000000" w:rsidRDefault="00A03426">
            <w:pPr>
              <w:pStyle w:val="17"/>
              <w:spacing w:after="0"/>
              <w:jc w:val="center"/>
            </w:pPr>
          </w:p>
        </w:tc>
      </w:tr>
      <w:tr w:rsidR="00000000" w:rsidRPr="004C7B9D" w14:paraId="2AB54DFC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57EE7F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65585A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FB42D9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40439E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Чловзи-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Численность лиц с ограниченными возможностями здоровья и инвалидов, систематически занимающихся физической культурой и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спортом, согласно данным формы федерального статистического наблюдения по форме №3-АФК, чел. 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6ED480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DAECA5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:rsidRPr="004C7B9D" w14:paraId="4DC1F9FD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7D8070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B4EB87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4BC85A4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5FB81F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Човзи-</w:t>
            </w:r>
          </w:p>
          <w:p w14:paraId="46276B68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Численность лиц с ограниченными возможностями здоровья и инвалидов, за исключением инвалидов, которые имеют противопоказания для занятий физической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культурой и спортом,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1504F38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FBFA66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14:paraId="7D6A1515" w14:textId="77777777">
        <w:trPr>
          <w:cantSplit/>
          <w:trHeight w:val="624"/>
        </w:trPr>
        <w:tc>
          <w:tcPr>
            <w:tcW w:w="34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A03E12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Cs w:val="26"/>
                <w:lang w:eastAsia="ar-SA"/>
              </w:rPr>
              <w:t>5</w:t>
            </w:r>
          </w:p>
        </w:tc>
        <w:tc>
          <w:tcPr>
            <w:tcW w:w="1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7A063E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населения, выполняющих нормативы Всероссийского физкультурно-спортивного комплекса «Готов к труду и обороне»(ГТО), в общей численности населения, принявшего участие в сдаче нормативов Всероссийского физкультурно-спортивн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ого комплекса «Готов к труду и обороне»</w:t>
            </w:r>
          </w:p>
        </w:tc>
        <w:tc>
          <w:tcPr>
            <w:tcW w:w="213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4E39DC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Днвн(гто)=Чнвн(гто)*100/Чнпу(гто)</w:t>
            </w:r>
          </w:p>
          <w:p w14:paraId="6F0E95BE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(Численность населения, выполнивших нормативы Всероссийского физкультурно-спортивного комплекса "Готов к труду и обороне" (ГТО), чел.)*100/(Численность населения, принявшего участие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 сдаче нормативов Всероссийского физкультурно-спортивного комплекса "Готов к труду и обороне" (ГТО), чел.)</w:t>
            </w:r>
          </w:p>
          <w:p w14:paraId="1D939EA6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3A0D43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Днвн(гто)-</w:t>
            </w:r>
          </w:p>
          <w:p w14:paraId="251B9DB5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населения, выполнивших нормативы Всероссийского физкультурно-спортивного комплекса "Готов к труду и обороне" (ГТО), %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F7DDE7B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мониторинг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казателя осуществляет Департамент по спорту 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CCD13B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6E836EEA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25 января)</w:t>
            </w:r>
          </w:p>
          <w:p w14:paraId="434306D6" w14:textId="77777777" w:rsidR="00000000" w:rsidRDefault="00A03426">
            <w:pPr>
              <w:pStyle w:val="17"/>
              <w:spacing w:after="0"/>
              <w:jc w:val="center"/>
            </w:pPr>
          </w:p>
        </w:tc>
      </w:tr>
      <w:tr w:rsidR="00000000" w:rsidRPr="004C7B9D" w14:paraId="751DF1A9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B7C28F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AFD292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92E1715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387DFB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Чнвн(гто)-</w:t>
            </w:r>
          </w:p>
          <w:p w14:paraId="2A46020B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населения, выполнивших нормативы Всероссийского физкультурно-спортивного комплекса "Готов к труду и обороне"(ГТО), чел., согласно д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анным формы федерального статистического наблюдения по форме №2 ГТО, чел. 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C91D36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7289D0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:rsidRPr="004C7B9D" w14:paraId="33A7C258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CCDF67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6A32167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451BA0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418D3C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Чнпу(гто)-</w:t>
            </w:r>
          </w:p>
          <w:p w14:paraId="1ED414E9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Численность населения, принявшего участие в сдаче нормативов Всероссийского физкультурно-спортивного комплекса "Готов к труду и обороне"(ГТО), чел.,согласно данным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формы федерального статистического наблюдения по форме №2 ГТО, чел. 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32E784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E8879F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14:paraId="6487D039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D76CCE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475F592" w14:textId="77777777" w:rsidR="00000000" w:rsidRDefault="00A03426">
            <w:pPr>
              <w:ind w:right="72" w:firstLine="0"/>
            </w:pPr>
            <w:r>
              <w:rPr>
                <w:rFonts w:ascii="sans-serif" w:eastAsia="sans-serif" w:hAnsi="sans-serif" w:cs="sans-serif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из них учащихся </w:t>
            </w:r>
          </w:p>
        </w:tc>
        <w:tc>
          <w:tcPr>
            <w:tcW w:w="213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5AE0F7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Дунвн(гтоу)=Чувн(гто)*100/Чупу</w:t>
            </w:r>
          </w:p>
          <w:p w14:paraId="7575588A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учащихся, выполнивших нормативы Всероссийского физкультурно-спортивного комплекса "Готов к труду и обороне" (ГТО), чел.)*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100/(Численность учащихся, принявших участие в сдаче нормативов Всероссийского физкультурно-спортивного комплекса "Готов к труду и обороне" (ГТО), чел.)</w:t>
            </w:r>
          </w:p>
          <w:p w14:paraId="31D2AD3B" w14:textId="77777777" w:rsidR="00000000" w:rsidRPr="004C7B9D" w:rsidRDefault="00A03426">
            <w:pPr>
              <w:pStyle w:val="aff"/>
              <w:ind w:left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4C7716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Дунвн(гто)у-</w:t>
            </w:r>
          </w:p>
          <w:p w14:paraId="62819235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учащихся, выполнивших нормативы Всероссийского физкультурно-спортивного комплекса "Г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отов к труду и обороне" (ГТО),%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D2E7FA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мониторинг показателя осуществляет Департамент по спорту 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1A2ACC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7BE8D129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25 января)</w:t>
            </w:r>
          </w:p>
          <w:p w14:paraId="2DAD183E" w14:textId="77777777" w:rsidR="00000000" w:rsidRDefault="00A03426">
            <w:pPr>
              <w:pStyle w:val="17"/>
              <w:spacing w:after="0"/>
              <w:jc w:val="center"/>
            </w:pPr>
          </w:p>
        </w:tc>
      </w:tr>
      <w:tr w:rsidR="00000000" w:rsidRPr="004C7B9D" w14:paraId="3DF667AA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4C0268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05389C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597091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4057D9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Чувн(гто)-</w:t>
            </w:r>
          </w:p>
          <w:p w14:paraId="4876EC42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учащихся, выполнивших нормативы Всероссийского физкультурно-спортивного комплекса "Гот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ов к труду и обороне" (ГТО), чел.,согласно данным формы федерального статистического наблюдения по форме №2 ГТО, чел. 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52844F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AA867F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:rsidRPr="004C7B9D" w14:paraId="1048314B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0F3C112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42A0FD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26CE66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C8D347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Чупу-</w:t>
            </w:r>
          </w:p>
          <w:p w14:paraId="7B5E3BC8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учащихся, принявших участие в сдаче нормативов Всероссийского физкультурно-спортивного комплекса "Готов к труду и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обороне" (ГТО), чел., согласно данным формы федерального статистического наблюдения по форме №2 ГТО, чел. 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28648F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A6BA5C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14:paraId="10354D1B" w14:textId="77777777">
        <w:trPr>
          <w:trHeight w:val="624"/>
        </w:trPr>
        <w:tc>
          <w:tcPr>
            <w:tcW w:w="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97C3DE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Cs w:val="26"/>
                <w:lang w:eastAsia="ar-SA"/>
              </w:rPr>
              <w:t>6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41E947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х физкультурно-оздоровительную и спортивную работу с различными категориями и группами населения, </w:t>
            </w:r>
          </w:p>
        </w:tc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9F0329" w14:textId="77777777" w:rsidR="00000000" w:rsidRDefault="00A03426">
            <w:pPr>
              <w:spacing w:after="120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Определяется методом прямого счета</w:t>
            </w:r>
          </w:p>
          <w:p w14:paraId="2B4928D8" w14:textId="77777777" w:rsidR="00000000" w:rsidRDefault="00A03426">
            <w:pPr>
              <w:pStyle w:val="aff"/>
              <w:ind w:left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0B09E24" w14:textId="77777777" w:rsidR="00000000" w:rsidRDefault="00A03426">
            <w:pPr>
              <w:snapToGrid w:val="0"/>
              <w:spacing w:after="120"/>
              <w:ind w:firstLine="0"/>
            </w:pP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AFA359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мониторинг показателя осуществляет Департамент по спорту 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1A3FC3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350CD8AF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25 января)</w:t>
            </w:r>
          </w:p>
          <w:p w14:paraId="48E18EEF" w14:textId="77777777" w:rsidR="00000000" w:rsidRDefault="00A03426">
            <w:pPr>
              <w:pStyle w:val="17"/>
              <w:spacing w:after="0"/>
              <w:jc w:val="center"/>
            </w:pPr>
          </w:p>
        </w:tc>
      </w:tr>
      <w:tr w:rsidR="00000000" w14:paraId="2F3D94D2" w14:textId="77777777">
        <w:trPr>
          <w:cantSplit/>
          <w:trHeight w:val="624"/>
        </w:trPr>
        <w:tc>
          <w:tcPr>
            <w:tcW w:w="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DBB5F6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Cs w:val="26"/>
                <w:lang w:eastAsia="ar-SA"/>
              </w:rPr>
              <w:t>7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E07E33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Количе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ство спортсменов, имеющих спортивные разряды, звания присвоенные и подтвержденные </w:t>
            </w:r>
          </w:p>
        </w:tc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9565095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Согласно данным формы федерального статистического наблюдения по форме №5-ФК</w:t>
            </w: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5E26E3" w14:textId="77777777" w:rsidR="00000000" w:rsidRPr="004C7B9D" w:rsidRDefault="00A03426">
            <w:pPr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06CC9A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мониторинг показателя осуществляет Департамент по спорту 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E3E66B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5F0B72BB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25 января)</w:t>
            </w:r>
          </w:p>
          <w:p w14:paraId="553D644C" w14:textId="77777777" w:rsidR="00000000" w:rsidRDefault="00A03426">
            <w:pPr>
              <w:pStyle w:val="17"/>
              <w:spacing w:after="0"/>
              <w:jc w:val="center"/>
            </w:pPr>
          </w:p>
        </w:tc>
      </w:tr>
      <w:tr w:rsidR="00000000" w14:paraId="6B520EC6" w14:textId="77777777">
        <w:trPr>
          <w:cantSplit/>
          <w:trHeight w:val="624"/>
        </w:trPr>
        <w:tc>
          <w:tcPr>
            <w:tcW w:w="34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8314A1" w14:textId="77777777" w:rsidR="00000000" w:rsidRDefault="00A03426">
            <w:pPr>
              <w:pStyle w:val="afc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szCs w:val="26"/>
                <w:lang w:val="ru-RU" w:eastAsia="ar-SA"/>
              </w:rPr>
            </w:pPr>
          </w:p>
          <w:p w14:paraId="07BB4440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153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3603F9" w14:textId="77777777" w:rsidR="00000000" w:rsidRDefault="00A03426">
            <w:pPr>
              <w:pStyle w:val="aff"/>
              <w:snapToGrid w:val="0"/>
              <w:ind w:left="0"/>
              <w:rPr>
                <w:szCs w:val="26"/>
                <w:lang w:val="ru-RU" w:eastAsia="ar-SA"/>
              </w:rPr>
            </w:pPr>
          </w:p>
          <w:p w14:paraId="51432E30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eastAsia="sans-serif" w:hAnsi="sans-serif" w:cs="sans-serif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детей и молодежи, систематически занимающихся по направлениям молодежной политики и в системе дополнительного образования</w:t>
            </w:r>
          </w:p>
        </w:tc>
        <w:tc>
          <w:tcPr>
            <w:tcW w:w="213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4FD343" w14:textId="77777777" w:rsidR="00000000" w:rsidRDefault="00A03426">
            <w:pPr>
              <w:pStyle w:val="aff"/>
              <w:snapToGrid w:val="0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Увдмсз (до)=Чдмсз(до)*100/Чдм</w:t>
            </w:r>
          </w:p>
          <w:p w14:paraId="2668736E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детей и молодежи, систематически занимающихся по направ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лениям молодежной политики и в системе дополнительного образования, чел.)*100/(Численность детей и молодежи 5-29 лет (включительно)  на начало отчетного года,  чел.)</w:t>
            </w: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020FE62" w14:textId="77777777" w:rsidR="00000000" w:rsidRDefault="00A03426">
            <w:pPr>
              <w:pStyle w:val="aff"/>
              <w:snapToGrid w:val="0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Увдмсз (до)-</w:t>
            </w:r>
          </w:p>
          <w:p w14:paraId="5CCBAAA6" w14:textId="77777777" w:rsidR="00000000" w:rsidRPr="004C7B9D" w:rsidRDefault="00A03426">
            <w:pPr>
              <w:pStyle w:val="afc"/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детей и молодежи, систематически занимающихся по направлениям мо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лодежной политики и в системе дополнительного образования,%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5E933A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мониторинг показателя осуществляет Департамент по общественным связям, коммуникациям и молодежной политике Тюменской области</w:t>
            </w: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42C148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52FDBD3F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15 января)</w:t>
            </w:r>
          </w:p>
        </w:tc>
      </w:tr>
      <w:tr w:rsidR="00000000" w:rsidRPr="004C7B9D" w14:paraId="29F8C993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60DA98E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2E8E85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1E474E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A23DA6" w14:textId="77777777" w:rsidR="00000000" w:rsidRDefault="00A03426">
            <w:pPr>
              <w:pStyle w:val="aff"/>
              <w:snapToGrid w:val="0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Чдмсз(до)-</w:t>
            </w:r>
          </w:p>
          <w:p w14:paraId="6523D9A0" w14:textId="77777777" w:rsidR="00000000" w:rsidRPr="004C7B9D" w:rsidRDefault="00A03426">
            <w:pPr>
              <w:pStyle w:val="afc"/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детей и мо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лодежи, систематически занимающихся по направлениям молодежной политики и в системе дополнительного образования,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60C48A" w14:textId="77777777" w:rsidR="00000000" w:rsidRPr="004C7B9D" w:rsidRDefault="00A03426">
            <w:pPr>
              <w:pStyle w:val="afc"/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60ADD0" w14:textId="77777777" w:rsidR="00000000" w:rsidRPr="004C7B9D" w:rsidRDefault="00A03426">
            <w:pPr>
              <w:pStyle w:val="afc"/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:rsidRPr="004C7B9D" w14:paraId="2522FF8F" w14:textId="77777777">
        <w:trPr>
          <w:cantSplit/>
          <w:trHeight w:val="624"/>
        </w:trPr>
        <w:tc>
          <w:tcPr>
            <w:tcW w:w="34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59CB0B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CF3924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CFF33F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BB37134" w14:textId="77777777" w:rsidR="00000000" w:rsidRDefault="00A03426">
            <w:pPr>
              <w:pStyle w:val="aff"/>
              <w:snapToGrid w:val="0"/>
              <w:ind w:left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Чдм-</w:t>
            </w:r>
          </w:p>
          <w:p w14:paraId="2E0AD65F" w14:textId="77777777" w:rsidR="00000000" w:rsidRPr="004C7B9D" w:rsidRDefault="00A03426">
            <w:pPr>
              <w:pStyle w:val="afc"/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детей и молодежи 5-29 лет (включительно)  на начало отчетного года, тыс.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CEC55D" w14:textId="77777777" w:rsidR="00000000" w:rsidRPr="004C7B9D" w:rsidRDefault="00A03426">
            <w:pPr>
              <w:pStyle w:val="afc"/>
              <w:snapToGrid w:val="0"/>
              <w:spacing w:after="12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766C3B" w14:textId="77777777" w:rsidR="00000000" w:rsidRPr="004C7B9D" w:rsidRDefault="00A03426">
            <w:pPr>
              <w:pStyle w:val="afc"/>
              <w:snapToGrid w:val="0"/>
              <w:spacing w:after="120"/>
              <w:ind w:firstLine="0"/>
              <w:rPr>
                <w:lang w:val="ru-RU"/>
              </w:rPr>
            </w:pPr>
          </w:p>
        </w:tc>
      </w:tr>
      <w:tr w:rsidR="00000000" w14:paraId="2ECD291F" w14:textId="77777777">
        <w:trPr>
          <w:cantSplit/>
        </w:trPr>
        <w:tc>
          <w:tcPr>
            <w:tcW w:w="3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B2C88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15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C47428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численности молоды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х людей в возрасте от 14 до 30,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21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A8FF71" w14:textId="77777777" w:rsidR="00000000" w:rsidRDefault="00A03426">
            <w:pPr>
              <w:pStyle w:val="afc"/>
              <w:snapToGrid w:val="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2C5C74E2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Увчм(пм)=Чму(пм)*100/Чм</w:t>
            </w:r>
          </w:p>
          <w:p w14:paraId="71FCCBFA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молодых людей в возрасте 14-29 лет (включительно), участвующих в ме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роприятиях по патриотическому воспитанию, тыс. чел.)*100/(Численность молодежи 14-29 лет (включительно) на начало отчетного года,  чел.)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2A39C6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Увчм(пм)-</w:t>
            </w:r>
          </w:p>
          <w:p w14:paraId="10F70F77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Удельный вес численности молодых людей в возрасте от 14 до 30, участвующих в мероприятиях по патриотическому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воспитанию,%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118F3FC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мониторинг показателя осуществляет Департамент по общественным связям, коммуникациям и молодежной политике Тюменской области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550DBF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0AFD3454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15 января)</w:t>
            </w:r>
          </w:p>
        </w:tc>
      </w:tr>
      <w:tr w:rsidR="00000000" w:rsidRPr="004C7B9D" w14:paraId="0B9AA863" w14:textId="77777777">
        <w:trPr>
          <w:cantSplit/>
        </w:trPr>
        <w:tc>
          <w:tcPr>
            <w:tcW w:w="3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AF635B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834C69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6173463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415E15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Чму(пм)-</w:t>
            </w:r>
          </w:p>
          <w:p w14:paraId="3DC3143C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молодых людей в возрасте 14-29 лет (включительно), участвую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щих в мероприятиях по патриотическому воспитанию, 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EC1C02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FB6D3E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</w:tr>
      <w:tr w:rsidR="00000000" w:rsidRPr="004C7B9D" w14:paraId="3CDBFC85" w14:textId="77777777">
        <w:trPr>
          <w:cantSplit/>
        </w:trPr>
        <w:tc>
          <w:tcPr>
            <w:tcW w:w="3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73A8EAB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801282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52DDA4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0DC34E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Чм-</w:t>
            </w:r>
          </w:p>
          <w:p w14:paraId="610A624C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молодежи 14-29 лет (включительно) на начало отчетного года, 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69EB14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6C4692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</w:tr>
      <w:tr w:rsidR="00000000" w14:paraId="31D9530C" w14:textId="77777777">
        <w:trPr>
          <w:cantSplit/>
        </w:trPr>
        <w:tc>
          <w:tcPr>
            <w:tcW w:w="3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735DF8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15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E8E344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численности молодых людей в возрасте от 14 до 30 лет, участвующих в деятельности молодежных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общественных объединений, в общей численности молодежи от 14 до 30 лет</w:t>
            </w:r>
          </w:p>
        </w:tc>
        <w:tc>
          <w:tcPr>
            <w:tcW w:w="21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6357F6" w14:textId="77777777" w:rsidR="00000000" w:rsidRDefault="00A03426">
            <w:pPr>
              <w:pStyle w:val="afc"/>
              <w:snapToGrid w:val="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35322AF2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Увчму(мп)=Чмуд(моо)*100/Чм</w:t>
            </w:r>
          </w:p>
          <w:p w14:paraId="60A650B1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молодых людей в возрасте 14-29 лет (включительно) участвующих в деятельности молодежных общественных объединений, чел.)*100/(Численность молоды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х людей 14-29 лет (включительно) на начало отчетного года, чел.)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727AC7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Увчму(мп)-</w:t>
            </w:r>
          </w:p>
          <w:p w14:paraId="2DDD1463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63E99E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мониторинг показателя осуществляет Департамент по </w:t>
            </w:r>
            <w:r>
              <w:rPr>
                <w:rFonts w:ascii="Arial" w:hAnsi="Arial" w:cs="Arial"/>
                <w:sz w:val="18"/>
                <w:szCs w:val="18"/>
              </w:rPr>
              <w:t>общественным связям, коммуникациям и молодежной политике Тюменской области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060919" w14:textId="77777777" w:rsidR="00000000" w:rsidRDefault="00A03426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</w:t>
            </w:r>
          </w:p>
          <w:p w14:paraId="4397CE7C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 15 января)</w:t>
            </w:r>
          </w:p>
        </w:tc>
      </w:tr>
      <w:tr w:rsidR="00000000" w:rsidRPr="004C7B9D" w14:paraId="056236AF" w14:textId="77777777">
        <w:trPr>
          <w:cantSplit/>
        </w:trPr>
        <w:tc>
          <w:tcPr>
            <w:tcW w:w="3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953D1B1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A06771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AD2281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11A180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Чмуд(моо)-</w:t>
            </w:r>
          </w:p>
          <w:p w14:paraId="576DA841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молодых людей в возрасте 14-29 лет (включительно) участвующих в деятельности молодежных общественных объединений,  чел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4DCB017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5C1A1A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</w:tr>
      <w:tr w:rsidR="00000000" w:rsidRPr="004C7B9D" w14:paraId="7DE2FCC6" w14:textId="77777777">
        <w:trPr>
          <w:cantSplit/>
        </w:trPr>
        <w:tc>
          <w:tcPr>
            <w:tcW w:w="3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D885E2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494EC51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3AC8A1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2F7CDE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Чм-</w:t>
            </w:r>
          </w:p>
          <w:p w14:paraId="5AD602D9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молодых людей 14-29 лет (включительно) на начало отчетного года,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38337E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1C61DC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</w:tr>
      <w:tr w:rsidR="00000000" w14:paraId="0D0D3AB1" w14:textId="77777777">
        <w:trPr>
          <w:cantSplit/>
        </w:trPr>
        <w:tc>
          <w:tcPr>
            <w:tcW w:w="3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083F8E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15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7AD55F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и, в общей численности детей данной возрастной группы (Охват детей в возрасте от 5 до 18 лет программами дополнительного образования)</w:t>
            </w:r>
          </w:p>
          <w:p w14:paraId="66586C7C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6946BC1E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59ABBA64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1A72F5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Дд(до)= Чд(до)*100/Чд</w:t>
            </w:r>
          </w:p>
          <w:p w14:paraId="0DB8F8AC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(Численность детей, занимающихся в образовательных организациях дополнительного образования,  чел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.)*100/(Численность детей 5-17 лет (включительно) лет на начало отчетного года,  чел.)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28A5E5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Одп(до)-</w:t>
            </w:r>
          </w:p>
          <w:p w14:paraId="0E70F9A4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%</w:t>
            </w: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25CBF1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Форма статистической отчетности по Указу № 607</w:t>
            </w:r>
          </w:p>
        </w:tc>
        <w:tc>
          <w:tcPr>
            <w:tcW w:w="2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0D9B58" w14:textId="77777777" w:rsidR="00000000" w:rsidRDefault="00A03426">
            <w:pPr>
              <w:pStyle w:val="17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Годовой мониторинг (до 01 февраля)</w:t>
            </w:r>
          </w:p>
        </w:tc>
      </w:tr>
      <w:tr w:rsidR="00000000" w:rsidRPr="004C7B9D" w14:paraId="15774BC1" w14:textId="77777777">
        <w:trPr>
          <w:cantSplit/>
        </w:trPr>
        <w:tc>
          <w:tcPr>
            <w:tcW w:w="3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9142DC" w14:textId="77777777" w:rsidR="00000000" w:rsidRDefault="00A03426">
            <w:pPr>
              <w:snapToGrid w:val="0"/>
            </w:pPr>
          </w:p>
        </w:tc>
        <w:tc>
          <w:tcPr>
            <w:tcW w:w="15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BED25C" w14:textId="77777777" w:rsidR="00000000" w:rsidRDefault="00A03426">
            <w:pPr>
              <w:snapToGrid w:val="0"/>
            </w:pPr>
          </w:p>
        </w:tc>
        <w:tc>
          <w:tcPr>
            <w:tcW w:w="21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D98BE22" w14:textId="77777777" w:rsidR="00000000" w:rsidRDefault="00A03426">
            <w:pPr>
              <w:snapToGrid w:val="0"/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C2E65C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Чд(до)-</w:t>
            </w:r>
          </w:p>
          <w:p w14:paraId="7B0C2040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детей, занимающихся в образовательных организациях дополнительного образования, чел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3E265F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52CC60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</w:tr>
      <w:tr w:rsidR="00000000" w:rsidRPr="004C7B9D" w14:paraId="31644CF9" w14:textId="77777777">
        <w:trPr>
          <w:cantSplit/>
        </w:trPr>
        <w:tc>
          <w:tcPr>
            <w:tcW w:w="3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A1EC87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5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FBC07A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13BC18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23D243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  <w:lang w:val="ru-RU"/>
              </w:rPr>
              <w:t>Чд-</w:t>
            </w:r>
          </w:p>
          <w:p w14:paraId="384643C2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Численность детей 5-17 лет (включительно) лет на начало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отчетного года, чел.</w:t>
            </w:r>
          </w:p>
        </w:tc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A24722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  <w:tc>
          <w:tcPr>
            <w:tcW w:w="2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8FE581" w14:textId="77777777" w:rsidR="00000000" w:rsidRPr="004C7B9D" w:rsidRDefault="00A03426">
            <w:pPr>
              <w:pStyle w:val="afc"/>
              <w:snapToGrid w:val="0"/>
              <w:ind w:firstLine="0"/>
              <w:rPr>
                <w:lang w:val="ru-RU"/>
              </w:rPr>
            </w:pPr>
          </w:p>
        </w:tc>
      </w:tr>
    </w:tbl>
    <w:p w14:paraId="6FE9AE64" w14:textId="77777777" w:rsidR="00000000" w:rsidRDefault="00A03426">
      <w:pPr>
        <w:spacing w:before="280" w:after="280"/>
        <w:ind w:firstLine="539"/>
        <w:rPr>
          <w:b/>
          <w:bCs/>
          <w:szCs w:val="26"/>
          <w:lang w:val="ru-RU" w:eastAsia="ar-SA"/>
        </w:rPr>
      </w:pPr>
    </w:p>
    <w:p w14:paraId="72D42C89" w14:textId="77777777" w:rsidR="00000000" w:rsidRDefault="00A03426">
      <w:pPr>
        <w:pStyle w:val="ConsNormal"/>
        <w:widowControl/>
        <w:spacing w:before="280" w:after="280"/>
        <w:ind w:left="360" w:right="0" w:firstLine="0"/>
        <w:jc w:val="center"/>
        <w:rPr>
          <w:b/>
          <w:bCs/>
          <w:color w:val="000000"/>
          <w:szCs w:val="26"/>
          <w:lang w:eastAsia="ar-SA"/>
        </w:rPr>
      </w:pPr>
    </w:p>
    <w:p w14:paraId="50BD6780" w14:textId="77777777" w:rsidR="00000000" w:rsidRDefault="00A03426">
      <w:pPr>
        <w:spacing w:before="280" w:after="280"/>
        <w:ind w:firstLine="0"/>
        <w:rPr>
          <w:b/>
          <w:bCs/>
          <w:color w:val="000000"/>
          <w:szCs w:val="26"/>
          <w:lang w:val="ru-RU" w:eastAsia="ar-SA"/>
        </w:rPr>
      </w:pPr>
    </w:p>
    <w:p w14:paraId="0D386A5A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4854B1CC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7435B44D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4B52DBF8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44CD8572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1B8543C7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6285E934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46506DC5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168FFE67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2D1F751C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2ADC75C9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669F65DA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0C134121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59B635CD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3E3AD6C2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724DAFC8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295D8DA9" w14:textId="77777777" w:rsidR="00000000" w:rsidRDefault="00A03426">
      <w:pPr>
        <w:spacing w:before="280" w:after="280"/>
        <w:ind w:firstLine="0"/>
        <w:jc w:val="center"/>
        <w:rPr>
          <w:b/>
          <w:bCs/>
          <w:color w:val="000000"/>
          <w:szCs w:val="26"/>
          <w:lang w:val="ru-RU" w:eastAsia="ar-SA"/>
        </w:rPr>
      </w:pPr>
    </w:p>
    <w:p w14:paraId="05104592" w14:textId="77777777" w:rsidR="00000000" w:rsidRPr="004C7B9D" w:rsidRDefault="00A03426">
      <w:pPr>
        <w:rPr>
          <w:lang w:val="ru-RU"/>
        </w:rPr>
        <w:sectPr w:rsidR="00000000" w:rsidRPr="004C7B9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1025" w:bottom="777" w:left="1701" w:header="720" w:footer="720" w:gutter="0"/>
          <w:cols w:space="720"/>
          <w:docGrid w:linePitch="360"/>
        </w:sectPr>
      </w:pPr>
    </w:p>
    <w:p w14:paraId="5C4995DA" w14:textId="77777777" w:rsidR="00000000" w:rsidRDefault="00A03426">
      <w:pPr>
        <w:ind w:left="3686"/>
        <w:jc w:val="right"/>
        <w:rPr>
          <w:color w:val="000000"/>
          <w:sz w:val="16"/>
          <w:szCs w:val="16"/>
          <w:lang w:val="ru-RU"/>
        </w:rPr>
      </w:pPr>
      <w:r>
        <w:rPr>
          <w:rFonts w:eastAsia="Arial"/>
          <w:szCs w:val="26"/>
          <w:lang w:val="ru-RU"/>
        </w:rPr>
        <w:t xml:space="preserve">               </w:t>
      </w:r>
      <w:r>
        <w:rPr>
          <w:sz w:val="16"/>
          <w:szCs w:val="16"/>
          <w:lang w:val="ru-RU"/>
        </w:rPr>
        <w:t>Приложение №</w:t>
      </w:r>
      <w:r>
        <w:rPr>
          <w:color w:val="000000"/>
          <w:sz w:val="16"/>
          <w:szCs w:val="16"/>
          <w:lang w:val="ru-RU"/>
        </w:rPr>
        <w:t>3</w:t>
      </w:r>
    </w:p>
    <w:p w14:paraId="0E06C5A8" w14:textId="77777777" w:rsidR="00000000" w:rsidRDefault="00A03426">
      <w:pPr>
        <w:ind w:firstLine="0"/>
        <w:jc w:val="right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к муниципальной программе </w:t>
      </w:r>
    </w:p>
    <w:p w14:paraId="34D9825E" w14:textId="77777777" w:rsidR="00000000" w:rsidRDefault="00A03426">
      <w:pPr>
        <w:ind w:firstLine="0"/>
        <w:jc w:val="right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«Основные направления развития физической культуры и спорта, </w:t>
      </w:r>
    </w:p>
    <w:p w14:paraId="176B1CCE" w14:textId="77777777" w:rsidR="00000000" w:rsidRDefault="00A03426">
      <w:pPr>
        <w:ind w:firstLine="0"/>
        <w:jc w:val="right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молодежной политики в Уватском муниципальном районе»</w:t>
      </w:r>
    </w:p>
    <w:p w14:paraId="033CB759" w14:textId="77777777" w:rsidR="00000000" w:rsidRPr="004C7B9D" w:rsidRDefault="00A03426">
      <w:pPr>
        <w:ind w:firstLine="0"/>
        <w:jc w:val="right"/>
        <w:rPr>
          <w:b/>
          <w:bCs/>
          <w:color w:val="000000"/>
          <w:szCs w:val="26"/>
          <w:lang w:val="ru-RU"/>
        </w:rPr>
      </w:pPr>
      <w:r>
        <w:rPr>
          <w:color w:val="000000"/>
          <w:sz w:val="16"/>
          <w:szCs w:val="16"/>
          <w:lang w:val="ru-RU"/>
        </w:rPr>
        <w:t>на 2018 – 2020 годы</w:t>
      </w:r>
    </w:p>
    <w:p w14:paraId="4B5280C3" w14:textId="77777777" w:rsidR="00000000" w:rsidRDefault="00A03426">
      <w:pPr>
        <w:pStyle w:val="ConsPlusNormal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Показатели</w:t>
      </w:r>
    </w:p>
    <w:p w14:paraId="372291DC" w14:textId="77777777" w:rsidR="00000000" w:rsidRDefault="00A03426">
      <w:pPr>
        <w:pStyle w:val="ConsPlusNormal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муниципал</w:t>
      </w:r>
      <w:r>
        <w:rPr>
          <w:b/>
          <w:bCs/>
          <w:color w:val="000000"/>
          <w:szCs w:val="26"/>
        </w:rPr>
        <w:t>ьной программы Уватского муниципального района</w:t>
      </w:r>
    </w:p>
    <w:p w14:paraId="4442674F" w14:textId="77777777" w:rsidR="00000000" w:rsidRDefault="00A03426">
      <w:pPr>
        <w:pStyle w:val="ConsPlusNormal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«Основные направления развития физической культуры и спорта, </w:t>
      </w:r>
    </w:p>
    <w:p w14:paraId="428218FE" w14:textId="77777777" w:rsidR="00000000" w:rsidRDefault="00A03426">
      <w:pPr>
        <w:pStyle w:val="ConsPlusNormal"/>
        <w:ind w:firstLine="0"/>
        <w:jc w:val="center"/>
        <w:rPr>
          <w:rFonts w:eastAsia="Arial"/>
          <w:b/>
          <w:bCs/>
          <w:color w:val="000000"/>
          <w:spacing w:val="-3"/>
          <w:szCs w:val="26"/>
        </w:rPr>
      </w:pPr>
      <w:r>
        <w:rPr>
          <w:b/>
          <w:bCs/>
          <w:color w:val="000000"/>
          <w:szCs w:val="26"/>
        </w:rPr>
        <w:t>молодежной политики в Уватском муниципальном районе»</w:t>
      </w:r>
    </w:p>
    <w:p w14:paraId="14059334" w14:textId="77777777" w:rsidR="00000000" w:rsidRDefault="00A03426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Cs w:val="26"/>
        </w:rPr>
        <w:t xml:space="preserve">  </w:t>
      </w:r>
      <w:r>
        <w:rPr>
          <w:b/>
          <w:bCs/>
          <w:color w:val="000000"/>
          <w:spacing w:val="-3"/>
          <w:szCs w:val="26"/>
        </w:rPr>
        <w:t>на 2018 – 2020 годы</w:t>
      </w:r>
    </w:p>
    <w:p w14:paraId="34ECFDF2" w14:textId="77777777" w:rsidR="00000000" w:rsidRDefault="00A03426">
      <w:pPr>
        <w:pStyle w:val="ConsPlusNormal"/>
        <w:ind w:firstLine="0"/>
        <w:jc w:val="center"/>
      </w:pPr>
    </w:p>
    <w:tbl>
      <w:tblPr>
        <w:tblW w:w="0" w:type="auto"/>
        <w:tblInd w:w="-27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2"/>
        <w:gridCol w:w="735"/>
        <w:gridCol w:w="1140"/>
        <w:gridCol w:w="1245"/>
        <w:gridCol w:w="1080"/>
        <w:gridCol w:w="960"/>
        <w:gridCol w:w="900"/>
        <w:gridCol w:w="1020"/>
        <w:gridCol w:w="1530"/>
        <w:gridCol w:w="3070"/>
      </w:tblGrid>
      <w:tr w:rsidR="00000000" w:rsidRPr="004C7B9D" w14:paraId="7B5BD67B" w14:textId="77777777">
        <w:trPr>
          <w:cantSplit/>
        </w:trPr>
        <w:tc>
          <w:tcPr>
            <w:tcW w:w="62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D6EE68" w14:textId="77777777" w:rsidR="00000000" w:rsidRDefault="00A03426">
            <w:pPr>
              <w:pStyle w:val="ConsPlusNormal"/>
              <w:ind w:firstLine="0"/>
              <w:jc w:val="center"/>
            </w:pPr>
            <w:r>
              <w:t>N п/п</w:t>
            </w:r>
          </w:p>
        </w:tc>
        <w:tc>
          <w:tcPr>
            <w:tcW w:w="27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84B5D2" w14:textId="77777777" w:rsidR="00000000" w:rsidRDefault="00A03426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7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3FE8F3" w14:textId="77777777" w:rsidR="00000000" w:rsidRDefault="00A03426">
            <w:pPr>
              <w:pStyle w:val="ConsPlusNormal"/>
              <w:ind w:firstLine="0"/>
              <w:jc w:val="center"/>
            </w:pPr>
            <w:r>
              <w:t>Ед. изм.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D86A77" w14:textId="77777777" w:rsidR="00000000" w:rsidRDefault="00A03426">
            <w:pPr>
              <w:pStyle w:val="ConsPlusNormal"/>
              <w:ind w:firstLine="0"/>
              <w:jc w:val="center"/>
            </w:pPr>
            <w:r>
              <w:t>Направленность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792AA9" w14:textId="77777777" w:rsidR="00000000" w:rsidRDefault="00A03426">
            <w:pPr>
              <w:pStyle w:val="ConsPlusNormal"/>
              <w:ind w:firstLine="0"/>
              <w:jc w:val="center"/>
            </w:pPr>
            <w:r>
              <w:t>Базово</w:t>
            </w:r>
            <w:r>
              <w:t>е значение показателя (факт, по отчету года, предшествующего году разработки программы)</w:t>
            </w:r>
          </w:p>
        </w:tc>
        <w:tc>
          <w:tcPr>
            <w:tcW w:w="10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668C3B" w14:textId="77777777" w:rsidR="00000000" w:rsidRDefault="00A03426">
            <w:pPr>
              <w:pStyle w:val="ConsPlusNormal"/>
              <w:ind w:firstLine="0"/>
              <w:jc w:val="center"/>
            </w:pPr>
            <w:r>
              <w:t>Оценка (по году, в котором осуществляется разработка программы)</w:t>
            </w:r>
          </w:p>
        </w:tc>
        <w:tc>
          <w:tcPr>
            <w:tcW w:w="28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1E906B" w14:textId="77777777" w:rsidR="00000000" w:rsidRDefault="00A03426">
            <w:pPr>
              <w:pStyle w:val="ConsPlusNormal"/>
              <w:ind w:firstLine="0"/>
              <w:jc w:val="center"/>
            </w:pPr>
            <w:r>
              <w:t>Плановые значения показателей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A9742AC" w14:textId="77777777" w:rsidR="00000000" w:rsidRDefault="00A03426">
            <w:pPr>
              <w:pStyle w:val="ConsPlusNormal"/>
              <w:ind w:firstLine="0"/>
              <w:jc w:val="center"/>
            </w:pPr>
            <w:bookmarkStart w:id="11" w:name="P5451"/>
            <w:bookmarkEnd w:id="11"/>
            <w:r>
              <w:t>Целевое значение показателя</w:t>
            </w:r>
            <w:hyperlink w:anchor="P683" w:history="1">
              <w:r>
                <w:rPr>
                  <w:rStyle w:val="af1"/>
                  <w:color w:val="0000FF"/>
                  <w:u w:val="none"/>
                </w:rPr>
                <w:t>*</w:t>
              </w:r>
            </w:hyperlink>
          </w:p>
        </w:tc>
        <w:tc>
          <w:tcPr>
            <w:tcW w:w="30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E5863E" w14:textId="77777777" w:rsidR="00000000" w:rsidRDefault="00A03426">
            <w:pPr>
              <w:pStyle w:val="ConsPlusNormal"/>
              <w:ind w:firstLine="0"/>
              <w:jc w:val="center"/>
            </w:pPr>
            <w:bookmarkStart w:id="12" w:name="P546"/>
            <w:bookmarkEnd w:id="12"/>
            <w:r>
              <w:t>Обоснование плановых</w:t>
            </w:r>
            <w:r>
              <w:t xml:space="preserve"> и целевых значений показателей</w:t>
            </w:r>
            <w:hyperlink w:anchor="P683" w:history="1">
              <w:r>
                <w:rPr>
                  <w:rStyle w:val="af1"/>
                  <w:color w:val="0000FF"/>
                  <w:u w:val="none"/>
                </w:rPr>
                <w:t>**</w:t>
              </w:r>
            </w:hyperlink>
          </w:p>
        </w:tc>
      </w:tr>
      <w:tr w:rsidR="00000000" w14:paraId="69BC08A9" w14:textId="77777777">
        <w:trPr>
          <w:cantSplit/>
        </w:trPr>
        <w:tc>
          <w:tcPr>
            <w:tcW w:w="62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402459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BF20F4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601A70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E326CF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54B13C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202310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EDF59A" w14:textId="77777777" w:rsidR="00000000" w:rsidRDefault="00A03426">
            <w:pPr>
              <w:pStyle w:val="ConsPlusNormal"/>
              <w:ind w:firstLine="0"/>
              <w:jc w:val="center"/>
            </w:pPr>
            <w:r>
              <w:t>2018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F3F827" w14:textId="77777777" w:rsidR="00000000" w:rsidRDefault="00A03426">
            <w:pPr>
              <w:pStyle w:val="ConsPlusNormal"/>
              <w:ind w:firstLine="0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83B686" w14:textId="77777777" w:rsidR="00000000" w:rsidRDefault="00A03426">
            <w:pPr>
              <w:pStyle w:val="ConsPlusNormal"/>
              <w:ind w:firstLine="0"/>
              <w:jc w:val="center"/>
            </w:pPr>
            <w:r>
              <w:t>2020</w:t>
            </w:r>
          </w:p>
        </w:tc>
        <w:tc>
          <w:tcPr>
            <w:tcW w:w="15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FE2206" w14:textId="77777777" w:rsidR="00000000" w:rsidRDefault="00A03426">
            <w:pPr>
              <w:snapToGrid w:val="0"/>
            </w:pPr>
          </w:p>
        </w:tc>
        <w:tc>
          <w:tcPr>
            <w:tcW w:w="30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6C1705" w14:textId="77777777" w:rsidR="00000000" w:rsidRDefault="00A03426">
            <w:pPr>
              <w:snapToGrid w:val="0"/>
            </w:pPr>
          </w:p>
        </w:tc>
      </w:tr>
      <w:tr w:rsidR="00000000" w14:paraId="02086D02" w14:textId="77777777">
        <w:tc>
          <w:tcPr>
            <w:tcW w:w="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A5202C" w14:textId="77777777" w:rsidR="00000000" w:rsidRDefault="00A03426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D01D96" w14:textId="77777777" w:rsidR="00000000" w:rsidRDefault="00A03426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0BE905" w14:textId="77777777" w:rsidR="00000000" w:rsidRDefault="00A03426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F74374" w14:textId="77777777" w:rsidR="00000000" w:rsidRDefault="00A03426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E37C6D" w14:textId="77777777" w:rsidR="00000000" w:rsidRDefault="00A03426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293FC7" w14:textId="77777777" w:rsidR="00000000" w:rsidRDefault="00A03426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F80C1DD" w14:textId="77777777" w:rsidR="00000000" w:rsidRDefault="00A03426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999E578" w14:textId="77777777" w:rsidR="00000000" w:rsidRDefault="00A03426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005108D" w14:textId="77777777" w:rsidR="00000000" w:rsidRDefault="00A03426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58B089" w14:textId="77777777" w:rsidR="00000000" w:rsidRDefault="00A03426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796445" w14:textId="77777777" w:rsidR="00000000" w:rsidRDefault="00A03426">
            <w:pPr>
              <w:pStyle w:val="ConsPlusNormal"/>
              <w:ind w:firstLine="0"/>
              <w:jc w:val="center"/>
            </w:pPr>
            <w:r>
              <w:t>11</w:t>
            </w:r>
          </w:p>
        </w:tc>
      </w:tr>
      <w:tr w:rsidR="00000000" w:rsidRPr="004C7B9D" w14:paraId="7FFE3BE8" w14:textId="77777777">
        <w:tc>
          <w:tcPr>
            <w:tcW w:w="1502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A9336" w14:textId="77777777" w:rsidR="00000000" w:rsidRDefault="00A03426">
            <w:pPr>
              <w:pStyle w:val="ConsPlusNormal"/>
              <w:ind w:firstLine="0"/>
              <w:jc w:val="center"/>
            </w:pPr>
            <w:r>
              <w:t xml:space="preserve">Цель </w:t>
            </w:r>
            <w:r>
              <w:rPr>
                <w:sz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lang w:bidi="en-US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</w:t>
            </w:r>
            <w:r>
              <w:rPr>
                <w:rFonts w:eastAsia="Arial"/>
                <w:color w:val="000000"/>
                <w:sz w:val="20"/>
                <w:lang w:bidi="en-US"/>
              </w:rPr>
              <w:t xml:space="preserve"> спорта, популяризации массового спорта, подготовки спортивного резерва и приобщение различных слоев общества к регулярным занятиям физической культурой и спортом</w:t>
            </w:r>
          </w:p>
        </w:tc>
      </w:tr>
      <w:tr w:rsidR="00000000" w:rsidRPr="004C7B9D" w14:paraId="5C2FA0D7" w14:textId="77777777">
        <w:tc>
          <w:tcPr>
            <w:tcW w:w="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74D3A73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8C841B1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8CFD11" w14:textId="77777777" w:rsidR="00000000" w:rsidRDefault="00A03426">
            <w:pPr>
              <w:pStyle w:val="ConsPlusNormal"/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D53FE1" w14:textId="77777777" w:rsidR="00000000" w:rsidRDefault="00A03426">
            <w:pPr>
              <w:pStyle w:val="ConsPlusNormal"/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007840" w14:textId="77777777" w:rsidR="00000000" w:rsidRDefault="00A03426">
            <w:pPr>
              <w:pStyle w:val="ConsPlusNormal"/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11FD1A" w14:textId="77777777" w:rsidR="00000000" w:rsidRDefault="00A03426">
            <w:pPr>
              <w:spacing w:before="57" w:after="57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39,5</w:t>
            </w:r>
          </w:p>
          <w:p w14:paraId="32279DB8" w14:textId="77777777" w:rsidR="00000000" w:rsidRDefault="00A03426">
            <w:pPr>
              <w:spacing w:before="57" w:after="57"/>
              <w:jc w:val="center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34DA7C6D" w14:textId="77777777" w:rsidR="00000000" w:rsidRDefault="00A03426">
            <w:pPr>
              <w:pStyle w:val="ConsPlusNormal"/>
              <w:spacing w:before="57" w:after="57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E4409B" w14:textId="77777777" w:rsidR="00000000" w:rsidRDefault="00A03426">
            <w:pPr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41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8F6070" w14:textId="77777777" w:rsidR="00000000" w:rsidRDefault="00A03426">
            <w:pPr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42,5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737244" w14:textId="77777777" w:rsidR="00000000" w:rsidRDefault="00A03426">
            <w:pPr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43,6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F382C7" w14:textId="77777777" w:rsidR="00000000" w:rsidRDefault="00A03426">
            <w:pPr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43,6</w:t>
            </w:r>
          </w:p>
        </w:tc>
        <w:tc>
          <w:tcPr>
            <w:tcW w:w="3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9ECF199" w14:textId="77777777" w:rsidR="00000000" w:rsidRPr="004C7B9D" w:rsidRDefault="00A03426">
            <w:pPr>
              <w:ind w:firstLine="0"/>
              <w:jc w:val="left"/>
              <w:rPr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>Планомерное достижение значения соответствующего показателя ГП РФ "Развитие физической культуры и спорта" для Тюменской области</w:t>
            </w:r>
          </w:p>
          <w:p w14:paraId="31FD443D" w14:textId="77777777" w:rsidR="00000000" w:rsidRDefault="00A03426">
            <w:pPr>
              <w:pStyle w:val="ConsPlusNormal"/>
              <w:ind w:firstLine="0"/>
            </w:pPr>
          </w:p>
        </w:tc>
      </w:tr>
      <w:tr w:rsidR="00000000" w:rsidRPr="004C7B9D" w14:paraId="28E7F72B" w14:textId="77777777">
        <w:tc>
          <w:tcPr>
            <w:tcW w:w="1502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A394A" w14:textId="77777777" w:rsidR="00000000" w:rsidRDefault="00A03426">
            <w:pPr>
              <w:pStyle w:val="ConsPlusNormal"/>
              <w:ind w:firstLine="0"/>
              <w:jc w:val="center"/>
              <w:rPr>
                <w:rFonts w:ascii="sans-serif" w:eastAsia="sans-serif" w:hAnsi="sans-serif" w:cs="sans-serif"/>
                <w:color w:val="000000"/>
                <w:sz w:val="20"/>
                <w:lang w:bidi="en-US"/>
              </w:rPr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Задача 1</w:t>
            </w:r>
          </w:p>
          <w:p w14:paraId="16B495E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0"/>
                <w:lang w:bidi="en-US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Повышения мотивации и интереса населения к регулярным занятиям физической культурой и спортом и ве</w:t>
            </w: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дению здорового образа жизни</w:t>
            </w:r>
          </w:p>
        </w:tc>
      </w:tr>
      <w:tr w:rsidR="00000000" w:rsidRPr="004C7B9D" w14:paraId="0BCC0F54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01F932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C1E56D" w14:textId="77777777" w:rsidR="00000000" w:rsidRDefault="00A03426">
            <w:pPr>
              <w:ind w:right="72"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Показатель 1.1.</w:t>
            </w:r>
          </w:p>
          <w:p w14:paraId="4D8B86E0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C21803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D2026B9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7A55F6" w14:textId="77777777" w:rsidR="00000000" w:rsidRDefault="00A03426">
            <w:pPr>
              <w:pStyle w:val="afc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20,1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1406E2D" w14:textId="77777777" w:rsidR="00000000" w:rsidRDefault="00A03426">
            <w:pPr>
              <w:pStyle w:val="afc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21,0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CF637A" w14:textId="77777777" w:rsidR="00000000" w:rsidRDefault="00A03426">
            <w:pPr>
              <w:pStyle w:val="afc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22,8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2822D4" w14:textId="77777777" w:rsidR="00000000" w:rsidRDefault="00A03426">
            <w:pPr>
              <w:pStyle w:val="afc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24,1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CCDAE2" w14:textId="77777777" w:rsidR="00000000" w:rsidRDefault="00A03426">
            <w:pPr>
              <w:pStyle w:val="afc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25,6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F5EEF7" w14:textId="77777777" w:rsidR="00000000" w:rsidRDefault="00A03426">
            <w:pPr>
              <w:pStyle w:val="afc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25,6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DD4291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>Планомерное достижение значения соответствующего</w:t>
            </w:r>
            <w:r>
              <w:rPr>
                <w:color w:val="000000"/>
                <w:sz w:val="19"/>
                <w:szCs w:val="20"/>
                <w:lang w:val="ru-RU"/>
              </w:rPr>
              <w:t xml:space="preserve"> показателя ГП РФ "Развитие физической культуры и спорта" для Тюменской области</w:t>
            </w:r>
          </w:p>
          <w:p w14:paraId="714F5711" w14:textId="77777777" w:rsidR="00000000" w:rsidRDefault="00A03426">
            <w:pPr>
              <w:pStyle w:val="ConsPlusNormal"/>
              <w:ind w:firstLine="0"/>
            </w:pPr>
          </w:p>
        </w:tc>
      </w:tr>
      <w:tr w:rsidR="00000000" w:rsidRPr="004C7B9D" w14:paraId="73681C54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74CF93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4C0DDF" w14:textId="77777777" w:rsidR="00000000" w:rsidRDefault="00A03426">
            <w:pPr>
              <w:ind w:right="72"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Показатель 1.2.</w:t>
            </w:r>
          </w:p>
          <w:p w14:paraId="4ABD0B30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граждан, занимающихся в спортивных организациях, от общей численности детей и молодежи в возрасте 6-15 лет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630ED9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03D6F93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FEE44F4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41,0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D8035B" w14:textId="77777777" w:rsidR="00000000" w:rsidRDefault="00A03426">
            <w:pPr>
              <w:snapToGrid w:val="0"/>
              <w:spacing w:before="342" w:after="342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39,0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05952D" w14:textId="77777777" w:rsidR="00000000" w:rsidRDefault="00A03426">
            <w:pPr>
              <w:snapToGrid w:val="0"/>
              <w:spacing w:before="342" w:after="342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44,0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388E07" w14:textId="77777777" w:rsidR="00000000" w:rsidRDefault="00A03426">
            <w:pPr>
              <w:snapToGrid w:val="0"/>
              <w:spacing w:before="342" w:after="342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47,0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AD829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50,0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782289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50,0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D1E4BF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 xml:space="preserve">Показатель </w:t>
            </w:r>
            <w:r>
              <w:rPr>
                <w:color w:val="000000"/>
                <w:sz w:val="19"/>
                <w:szCs w:val="20"/>
                <w:lang w:val="ru-RU"/>
              </w:rPr>
              <w:t xml:space="preserve">ГП РФ "Развитие физической культуры и спорта" </w:t>
            </w:r>
          </w:p>
          <w:p w14:paraId="3A413A58" w14:textId="77777777" w:rsidR="00000000" w:rsidRDefault="00A03426">
            <w:pPr>
              <w:pStyle w:val="ConsPlusNormal"/>
              <w:ind w:firstLine="0"/>
            </w:pPr>
          </w:p>
        </w:tc>
      </w:tr>
      <w:tr w:rsidR="00000000" w:rsidRPr="004C7B9D" w14:paraId="765B8D1C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13C4F6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781AB7" w14:textId="77777777" w:rsidR="00000000" w:rsidRDefault="00A03426">
            <w:pPr>
              <w:ind w:right="72"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Показатель 1.3.</w:t>
            </w:r>
          </w:p>
          <w:p w14:paraId="23A59003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92790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3A4615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9F581D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042B1F" w14:textId="77777777" w:rsidR="00000000" w:rsidRDefault="00A03426">
            <w:pPr>
              <w:snapToGrid w:val="0"/>
              <w:spacing w:before="1026" w:after="1026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23,0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F73542" w14:textId="77777777" w:rsidR="00000000" w:rsidRDefault="00A03426">
            <w:pPr>
              <w:snapToGrid w:val="0"/>
              <w:spacing w:before="1026" w:after="1026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28,4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DC2D528" w14:textId="77777777" w:rsidR="00000000" w:rsidRDefault="00A03426">
            <w:pPr>
              <w:snapToGrid w:val="0"/>
              <w:spacing w:before="1026" w:after="1026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28,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783180" w14:textId="77777777" w:rsidR="00000000" w:rsidRDefault="00A03426">
            <w:pPr>
              <w:spacing w:before="171" w:after="171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28,6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0FF0C2" w14:textId="77777777" w:rsidR="00000000" w:rsidRDefault="00A03426">
            <w:pPr>
              <w:ind w:firstLine="0"/>
              <w:jc w:val="left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28,6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A944D06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>Планомерное достижение значения соответствующего показателя ГП РФ "Развитие физической культуры и спорта" для Тюменской области</w:t>
            </w:r>
          </w:p>
        </w:tc>
      </w:tr>
      <w:tr w:rsidR="00000000" w14:paraId="6C442B1E" w14:textId="77777777">
        <w:trPr>
          <w:cantSplit/>
          <w:trHeight w:val="4018"/>
        </w:trPr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415246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FE1EDF" w14:textId="77777777" w:rsidR="00000000" w:rsidRDefault="00A03426">
            <w:pPr>
              <w:ind w:right="72"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Показатель 1.4.</w:t>
            </w:r>
          </w:p>
          <w:p w14:paraId="7CF329E0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населения, выполняющих нормативы Всероссийского физкультурно-спортивного комплекса «Готов к т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руду и обороне»(ГТО),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9A608D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76C389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382F18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737AC5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25,0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39A33E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43,0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386CE6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43,2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B67244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43,5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4A9C2E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43,5</w:t>
            </w:r>
          </w:p>
        </w:tc>
        <w:tc>
          <w:tcPr>
            <w:tcW w:w="3070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E5665C0" w14:textId="77777777" w:rsidR="00000000" w:rsidRDefault="00A03426">
            <w:pPr>
              <w:ind w:firstLine="0"/>
              <w:rPr>
                <w:color w:val="000000"/>
                <w:sz w:val="19"/>
                <w:szCs w:val="20"/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>Планомерное достижение значения соответствующего показател</w:t>
            </w:r>
            <w:r>
              <w:rPr>
                <w:color w:val="000000"/>
                <w:sz w:val="19"/>
                <w:szCs w:val="20"/>
                <w:lang w:val="ru-RU"/>
              </w:rPr>
              <w:t>я ГП РФ "Развитие физической культуры и спорта" для Тюменской области. Соглашение от 04.07.2016 No331 о предоставлении субсидии из федерального бюджета бюджетам субъектов Российской Федерации на реализацию мероприятий по поэтапному внедрению Всероссийского</w:t>
            </w:r>
            <w:r>
              <w:rPr>
                <w:color w:val="000000"/>
                <w:sz w:val="19"/>
                <w:szCs w:val="20"/>
                <w:lang w:val="ru-RU"/>
              </w:rPr>
              <w:t xml:space="preserve"> физкультурно-</w:t>
            </w:r>
          </w:p>
          <w:p w14:paraId="538A7D2C" w14:textId="77777777" w:rsidR="00000000" w:rsidRDefault="00A03426">
            <w:pPr>
              <w:ind w:firstLine="0"/>
            </w:pPr>
            <w:r>
              <w:rPr>
                <w:color w:val="000000"/>
                <w:sz w:val="19"/>
                <w:szCs w:val="20"/>
                <w:lang w:val="ru-RU"/>
              </w:rPr>
              <w:t>спортивного комплекса "Готов к труду и обороне" (ГТО</w:t>
            </w:r>
          </w:p>
          <w:p w14:paraId="02F0D5BB" w14:textId="77777777" w:rsidR="00000000" w:rsidRDefault="00A03426">
            <w:pPr>
              <w:pStyle w:val="ConsPlusNormal"/>
              <w:ind w:firstLine="0"/>
            </w:pPr>
          </w:p>
        </w:tc>
      </w:tr>
      <w:tr w:rsidR="00000000" w14:paraId="46F3D016" w14:textId="77777777">
        <w:trPr>
          <w:cantSplit/>
          <w:trHeight w:val="790"/>
        </w:trPr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3702FB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7A22EF" w14:textId="77777777" w:rsidR="00000000" w:rsidRDefault="00A03426">
            <w:pPr>
              <w:ind w:right="72" w:firstLine="0"/>
            </w:pPr>
            <w:r>
              <w:rPr>
                <w:rFonts w:ascii="sans-serif" w:eastAsia="sans-serif" w:hAnsi="sans-serif" w:cs="sans-serif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из них учащихся 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9B1D2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8BAB54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DC9BA57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46,0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FE6901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48,0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0F3D8F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54,0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B94388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60,0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60952C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4772FA" w14:textId="77777777" w:rsidR="00000000" w:rsidRDefault="00A03426">
            <w:pPr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70,0</w:t>
            </w:r>
          </w:p>
        </w:tc>
        <w:tc>
          <w:tcPr>
            <w:tcW w:w="307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212D14A" w14:textId="77777777" w:rsidR="00000000" w:rsidRDefault="00A03426">
            <w:pPr>
              <w:snapToGrid w:val="0"/>
            </w:pPr>
          </w:p>
        </w:tc>
      </w:tr>
      <w:tr w:rsidR="00000000" w:rsidRPr="004C7B9D" w14:paraId="39F6F007" w14:textId="77777777">
        <w:tc>
          <w:tcPr>
            <w:tcW w:w="1502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2AB6B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 xml:space="preserve">Задача 2. </w:t>
            </w:r>
            <w:r>
              <w:rPr>
                <w:rFonts w:ascii="sans-serif" w:hAnsi="sans-serif" w:cs="sans-serif"/>
                <w:bCs/>
                <w:color w:val="000000"/>
                <w:sz w:val="20"/>
                <w:lang w:bidi="en-US"/>
              </w:rPr>
              <w:t>Совершенствование системы подготовки спортивного резерва</w:t>
            </w:r>
          </w:p>
        </w:tc>
      </w:tr>
      <w:tr w:rsidR="00000000" w:rsidRPr="004C7B9D" w14:paraId="66429705" w14:textId="77777777">
        <w:tc>
          <w:tcPr>
            <w:tcW w:w="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63134F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0E8A493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Показатель 2.1.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Количество спортсменов, имеющих спортивные раз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ряды, звания присвоенные и подтвержденные </w:t>
            </w:r>
          </w:p>
          <w:p w14:paraId="57FE844D" w14:textId="77777777" w:rsidR="00000000" w:rsidRDefault="00A03426">
            <w:pPr>
              <w:pStyle w:val="ConsPlusNormal"/>
              <w:ind w:firstLine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266333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Чел.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B88495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C2EE90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47117C" w14:textId="77777777" w:rsidR="00000000" w:rsidRDefault="00A03426">
            <w:pPr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170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768F98" w14:textId="77777777" w:rsidR="00000000" w:rsidRDefault="00A03426">
            <w:pPr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172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6FBA58" w14:textId="77777777" w:rsidR="00000000" w:rsidRDefault="00A03426">
            <w:pPr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4CB330" w14:textId="77777777" w:rsidR="00000000" w:rsidRDefault="00A03426">
            <w:pPr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82FD98" w14:textId="77777777" w:rsidR="00000000" w:rsidRDefault="00A03426">
            <w:pPr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3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547A32A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 xml:space="preserve">Показатель ГП РФ "Развитие физической культуры и спорта" </w:t>
            </w:r>
          </w:p>
          <w:p w14:paraId="284B27CC" w14:textId="77777777" w:rsidR="00000000" w:rsidRDefault="00A03426">
            <w:pPr>
              <w:pStyle w:val="ConsPlusNormal"/>
              <w:ind w:firstLine="0"/>
            </w:pPr>
          </w:p>
        </w:tc>
      </w:tr>
      <w:tr w:rsidR="00000000" w:rsidRPr="004C7B9D" w14:paraId="2CFD568D" w14:textId="77777777">
        <w:tc>
          <w:tcPr>
            <w:tcW w:w="15025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899D2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bCs/>
                <w:color w:val="000000"/>
                <w:sz w:val="20"/>
                <w:lang w:bidi="en-US"/>
              </w:rPr>
              <w:t>Задача 3. Повышение эффективности управления развитием физической культуры и спорта</w:t>
            </w: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 xml:space="preserve"> </w:t>
            </w:r>
          </w:p>
          <w:p w14:paraId="1621E28F" w14:textId="77777777" w:rsidR="00000000" w:rsidRPr="004C7B9D" w:rsidRDefault="00A03426">
            <w:pPr>
              <w:rPr>
                <w:lang w:val="ru-RU"/>
              </w:rPr>
            </w:pPr>
          </w:p>
        </w:tc>
      </w:tr>
      <w:tr w:rsidR="00000000" w:rsidRPr="004C7B9D" w14:paraId="67028B7F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EE2775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6C6AE1" w14:textId="77777777" w:rsidR="00000000" w:rsidRDefault="00A03426">
            <w:pPr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Показатель 3.1.</w:t>
            </w:r>
          </w:p>
          <w:p w14:paraId="4E4CF621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Количество квалиф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населения, </w:t>
            </w:r>
          </w:p>
          <w:p w14:paraId="798B3942" w14:textId="77777777" w:rsidR="00000000" w:rsidRPr="004C7B9D" w:rsidRDefault="00A03426">
            <w:pPr>
              <w:ind w:firstLine="0"/>
              <w:rPr>
                <w:lang w:val="ru-RU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20A10B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17CF1DCE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Чел.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B73695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32B5EEA9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919F0B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558F0DB6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C0DD91B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6A4EC06A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17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389A04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187980CB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17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4EB076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4DD441A2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17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E6C87A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4AA5EE59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17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B5BA1A" w14:textId="77777777" w:rsidR="00000000" w:rsidRDefault="00A03426">
            <w:pPr>
              <w:pStyle w:val="ConsPlusNormal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lang w:bidi="en-US"/>
              </w:rPr>
            </w:pPr>
          </w:p>
          <w:p w14:paraId="08B15542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17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208857" w14:textId="77777777" w:rsidR="00000000" w:rsidRDefault="00A03426">
            <w:pPr>
              <w:snapToGrid w:val="0"/>
              <w:ind w:firstLine="0"/>
              <w:jc w:val="left"/>
              <w:rPr>
                <w:color w:val="000000"/>
                <w:sz w:val="19"/>
                <w:szCs w:val="20"/>
                <w:lang w:val="ru-RU"/>
              </w:rPr>
            </w:pPr>
          </w:p>
          <w:p w14:paraId="791B3064" w14:textId="77777777" w:rsidR="00000000" w:rsidRDefault="00A03426">
            <w:pPr>
              <w:ind w:firstLine="0"/>
              <w:jc w:val="left"/>
              <w:rPr>
                <w:color w:val="000000"/>
                <w:sz w:val="19"/>
                <w:szCs w:val="20"/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 xml:space="preserve">Кадровое обеспечение развития </w:t>
            </w:r>
          </w:p>
          <w:p w14:paraId="231C74C6" w14:textId="77777777" w:rsidR="00000000" w:rsidRPr="004C7B9D" w:rsidRDefault="00A03426">
            <w:pPr>
              <w:ind w:firstLine="0"/>
              <w:jc w:val="left"/>
              <w:rPr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>спортивной инфраструктуры и организационной сети</w:t>
            </w:r>
          </w:p>
          <w:p w14:paraId="15B8A0EE" w14:textId="77777777" w:rsidR="00000000" w:rsidRDefault="00A03426">
            <w:pPr>
              <w:pStyle w:val="ConsPlusNormal"/>
              <w:ind w:firstLine="0"/>
            </w:pPr>
          </w:p>
        </w:tc>
      </w:tr>
      <w:tr w:rsidR="00000000" w:rsidRPr="004C7B9D" w14:paraId="2B9C7C86" w14:textId="77777777">
        <w:tc>
          <w:tcPr>
            <w:tcW w:w="15025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E7A73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bCs/>
                <w:color w:val="000000"/>
                <w:sz w:val="20"/>
                <w:lang w:bidi="en-US"/>
              </w:rPr>
              <w:t>Цель:  Содействие позитивной самореализации и интеграции детей и молодежи в систему общественных отношений</w:t>
            </w:r>
          </w:p>
        </w:tc>
      </w:tr>
      <w:tr w:rsidR="00000000" w:rsidRPr="004C7B9D" w14:paraId="1C349C07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61E5FD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C0F56D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2"/>
                <w:szCs w:val="22"/>
                <w:lang w:val="ru-RU"/>
              </w:rPr>
              <w:t>Удельный вес детей и молодежи, систематически занимающихся по</w:t>
            </w:r>
            <w:r>
              <w:rPr>
                <w:rFonts w:ascii="sans-serif" w:hAnsi="sans-serif" w:cs="sans-serif"/>
                <w:color w:val="000000"/>
                <w:sz w:val="22"/>
                <w:szCs w:val="22"/>
                <w:lang w:val="ru-RU"/>
              </w:rPr>
              <w:t xml:space="preserve"> направлениям молодежной политики и в системе дополнительного образования </w:t>
            </w:r>
          </w:p>
          <w:p w14:paraId="48941A42" w14:textId="77777777" w:rsidR="00000000" w:rsidRPr="004C7B9D" w:rsidRDefault="00A03426">
            <w:pPr>
              <w:ind w:firstLine="0"/>
              <w:rPr>
                <w:lang w:val="ru-RU"/>
              </w:rPr>
            </w:pP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C030A3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16D52E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FCF1D8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48,1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CD6C4C9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72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481A46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74,6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24E5AB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77,8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8B9CDF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79,8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0E095B" w14:textId="77777777" w:rsidR="00000000" w:rsidRDefault="00A03426">
            <w:pPr>
              <w:pStyle w:val="ConsPlusNormal"/>
              <w:snapToGrid w:val="0"/>
              <w:spacing w:after="120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79,8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89A2BA" w14:textId="77777777" w:rsidR="00000000" w:rsidRDefault="00A03426">
            <w:pPr>
              <w:pStyle w:val="ConsPlusNormal"/>
              <w:ind w:firstLine="0"/>
            </w:pPr>
            <w:r>
              <w:rPr>
                <w:color w:val="000000"/>
                <w:sz w:val="19"/>
                <w:lang w:bidi="en-US"/>
              </w:rPr>
              <w:t>Обеспечение наибольшего  охвата молодежи образовательными, социальными, культурными программами и проектами, создание условий для занятия молодежи о</w:t>
            </w:r>
            <w:r>
              <w:rPr>
                <w:color w:val="000000"/>
                <w:sz w:val="19"/>
                <w:lang w:bidi="en-US"/>
              </w:rPr>
              <w:t>бщественно полезной деятельностью</w:t>
            </w:r>
          </w:p>
        </w:tc>
      </w:tr>
      <w:tr w:rsidR="00000000" w:rsidRPr="004C7B9D" w14:paraId="5DE960BD" w14:textId="77777777">
        <w:tc>
          <w:tcPr>
            <w:tcW w:w="15025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285F2" w14:textId="77777777" w:rsidR="00000000" w:rsidRPr="004C7B9D" w:rsidRDefault="00A03426">
            <w:pPr>
              <w:snapToGrid w:val="0"/>
              <w:ind w:right="54" w:firstLine="0"/>
              <w:jc w:val="center"/>
              <w:rPr>
                <w:lang w:val="ru-RU"/>
              </w:rPr>
            </w:pPr>
            <w:r>
              <w:rPr>
                <w:rFonts w:ascii="sans-serif" w:hAnsi="sans-serif" w:cs="sans-serif"/>
                <w:bCs/>
                <w:color w:val="000000"/>
                <w:sz w:val="20"/>
                <w:szCs w:val="20"/>
                <w:lang w:val="ru-RU"/>
              </w:rPr>
              <w:t>Задача 1. Формирование гражданской позиции, развитие социальной активности молодежи, профилактика экстремизма, наркомании, алкоголизма, табакокурения, развитие духовно-нравственного и патриотического воспитания в молодежн</w:t>
            </w:r>
            <w:r>
              <w:rPr>
                <w:rFonts w:ascii="sans-serif" w:hAnsi="sans-serif" w:cs="sans-serif"/>
                <w:bCs/>
                <w:color w:val="000000"/>
                <w:sz w:val="20"/>
                <w:szCs w:val="20"/>
                <w:lang w:val="ru-RU"/>
              </w:rPr>
              <w:t>ой среде</w:t>
            </w:r>
          </w:p>
        </w:tc>
      </w:tr>
      <w:tr w:rsidR="00000000" w:rsidRPr="004C7B9D" w14:paraId="5E0652EA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312BF8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70A5DB" w14:textId="77777777" w:rsidR="00000000" w:rsidRDefault="00A03426">
            <w:pPr>
              <w:snapToGrid w:val="0"/>
              <w:ind w:right="72" w:firstLine="0"/>
              <w:rPr>
                <w:color w:val="000000"/>
                <w:sz w:val="19"/>
                <w:szCs w:val="20"/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>Показатель 1.1.</w:t>
            </w:r>
          </w:p>
          <w:p w14:paraId="76979773" w14:textId="77777777" w:rsidR="00000000" w:rsidRPr="004C7B9D" w:rsidRDefault="00A03426">
            <w:pPr>
              <w:snapToGrid w:val="0"/>
              <w:ind w:right="72" w:firstLine="0"/>
              <w:rPr>
                <w:lang w:val="ru-RU"/>
              </w:rPr>
            </w:pPr>
            <w:r>
              <w:rPr>
                <w:color w:val="000000"/>
                <w:sz w:val="19"/>
                <w:szCs w:val="20"/>
                <w:lang w:val="ru-RU"/>
              </w:rPr>
              <w:t>Удельный вес численности молодых людей в возрасте от 14 до 30,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9A0F43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485A2E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B84C35" w14:textId="77777777" w:rsidR="00000000" w:rsidRDefault="00A03426">
            <w:pPr>
              <w:snapToGrid w:val="0"/>
              <w:spacing w:before="1083" w:after="1083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50819F" w14:textId="77777777" w:rsidR="00000000" w:rsidRDefault="00A03426">
            <w:pPr>
              <w:snapToGrid w:val="0"/>
              <w:spacing w:before="1083" w:after="1083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220,0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8967B0" w14:textId="77777777" w:rsidR="00000000" w:rsidRDefault="00A03426">
            <w:pPr>
              <w:spacing w:before="1083" w:after="1083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265,0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D5B83E2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267,0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DF50BC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300,0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29421E" w14:textId="77777777" w:rsidR="00000000" w:rsidRDefault="00A03426">
            <w:pPr>
              <w:pStyle w:val="ConsPlusNormal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300,0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DA62A0" w14:textId="77777777" w:rsidR="00000000" w:rsidRDefault="00A03426">
            <w:pPr>
              <w:pStyle w:val="ConsPlusNormal"/>
              <w:ind w:firstLine="0"/>
            </w:pPr>
            <w:r>
              <w:rPr>
                <w:rFonts w:eastAsia="Arial"/>
                <w:color w:val="000000"/>
                <w:sz w:val="19"/>
                <w:lang w:bidi="en-US"/>
              </w:rPr>
              <w:t xml:space="preserve"> </w:t>
            </w:r>
            <w:r>
              <w:rPr>
                <w:color w:val="000000"/>
                <w:sz w:val="19"/>
                <w:lang w:bidi="en-US"/>
              </w:rPr>
              <w:t>Достижение</w:t>
            </w:r>
            <w:r>
              <w:rPr>
                <w:color w:val="000000"/>
                <w:sz w:val="19"/>
                <w:lang w:bidi="en-US"/>
              </w:rPr>
              <w:t xml:space="preserve"> уровня занятости молодых людей в мероприятиях по патриотическому воспитанию не ниже среднероссийского, установленного в ГП РФ "Развитие образования" на 2013-2020 годы</w:t>
            </w:r>
          </w:p>
        </w:tc>
      </w:tr>
      <w:tr w:rsidR="00000000" w:rsidRPr="004C7B9D" w14:paraId="2A8A8FBB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A7BD17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0DEC47" w14:textId="77777777" w:rsidR="00000000" w:rsidRDefault="00A03426">
            <w:pPr>
              <w:snapToGrid w:val="0"/>
              <w:ind w:right="72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Показатель 1.2..</w:t>
            </w:r>
          </w:p>
          <w:p w14:paraId="422E403A" w14:textId="77777777" w:rsidR="00000000" w:rsidRPr="004C7B9D" w:rsidRDefault="00A03426">
            <w:pPr>
              <w:snapToGrid w:val="0"/>
              <w:ind w:right="72" w:firstLine="0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Удельный вес численности молодых людей в возрасте от 14 до 30 лет, уч</w:t>
            </w:r>
            <w:r>
              <w:rPr>
                <w:color w:val="000000"/>
                <w:sz w:val="20"/>
                <w:szCs w:val="20"/>
                <w:lang w:val="ru-RU"/>
              </w:rPr>
              <w:t>аствующих в деятельности молодежных общественных объединений, в общей численности молодежи от 14 до 30 лет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62C226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BECD72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DC7D9B" w14:textId="77777777" w:rsidR="00000000" w:rsidRDefault="00A03426">
            <w:pPr>
              <w:snapToGrid w:val="0"/>
              <w:spacing w:before="57" w:after="57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DCB926D" w14:textId="77777777" w:rsidR="00000000" w:rsidRDefault="00A03426">
            <w:pPr>
              <w:snapToGrid w:val="0"/>
              <w:spacing w:before="57" w:after="57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40,7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BD47D3" w14:textId="77777777" w:rsidR="00000000" w:rsidRDefault="00A03426">
            <w:pPr>
              <w:snapToGrid w:val="0"/>
              <w:spacing w:before="57" w:after="57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42,3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793688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43,5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2DC0D2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45,0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4B01B9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45,0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8DC9FC" w14:textId="77777777" w:rsidR="00000000" w:rsidRDefault="00A03426">
            <w:pPr>
              <w:pStyle w:val="ConsPlusNormal"/>
              <w:ind w:firstLine="0"/>
            </w:pPr>
            <w:r>
              <w:rPr>
                <w:color w:val="000000"/>
                <w:sz w:val="19"/>
                <w:lang w:bidi="en-US"/>
              </w:rPr>
              <w:t>Сохранение тенденции уровня  занятости молодых людей в деятельности общественных объединений выше среднероссийского, у</w:t>
            </w:r>
            <w:r>
              <w:rPr>
                <w:color w:val="000000"/>
                <w:sz w:val="19"/>
                <w:lang w:bidi="en-US"/>
              </w:rPr>
              <w:t>становленного в ГП РФ "Развитие образования" на 2013-2020 годы</w:t>
            </w:r>
          </w:p>
        </w:tc>
      </w:tr>
      <w:tr w:rsidR="00000000" w14:paraId="6AF124D4" w14:textId="77777777">
        <w:tc>
          <w:tcPr>
            <w:tcW w:w="15025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8C1D7" w14:textId="77777777" w:rsidR="00000000" w:rsidRDefault="00A03426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sans-serif" w:hAnsi="sans-serif" w:cs="sans-serif"/>
                <w:bCs/>
                <w:color w:val="000000"/>
                <w:sz w:val="20"/>
                <w:lang w:bidi="en-US"/>
              </w:rPr>
              <w:t xml:space="preserve">Задача 2 Развитие дополнительного образования  </w:t>
            </w:r>
          </w:p>
        </w:tc>
      </w:tr>
      <w:tr w:rsidR="00000000" w:rsidRPr="004C7B9D" w14:paraId="119A160B" w14:textId="77777777">
        <w:tc>
          <w:tcPr>
            <w:tcW w:w="6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1EBD0C" w14:textId="77777777" w:rsidR="00000000" w:rsidRDefault="00A03426">
            <w:pPr>
              <w:pStyle w:val="ConsPlusNormal"/>
              <w:snapToGrid w:val="0"/>
              <w:ind w:firstLine="0"/>
            </w:pPr>
          </w:p>
        </w:tc>
        <w:tc>
          <w:tcPr>
            <w:tcW w:w="27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473BB7" w14:textId="77777777" w:rsidR="00000000" w:rsidRDefault="00A03426">
            <w:pPr>
              <w:ind w:right="72"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Показатель 2.1.</w:t>
            </w:r>
          </w:p>
          <w:p w14:paraId="25CACAD3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Охват детей в возрасте от 5 до 18 лет программами дополнительного образования (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детей в возрасте 5 - 18 лет, получающих ус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D3D77E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%</w:t>
            </w: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FEEA9F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A7B9454" w14:textId="77777777" w:rsidR="00000000" w:rsidRDefault="00A03426">
            <w:pPr>
              <w:snapToGrid w:val="0"/>
              <w:spacing w:before="1083" w:after="1083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78,4</w:t>
            </w:r>
          </w:p>
        </w:tc>
        <w:tc>
          <w:tcPr>
            <w:tcW w:w="10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F627B2" w14:textId="77777777" w:rsidR="00000000" w:rsidRDefault="00A03426">
            <w:pPr>
              <w:snapToGrid w:val="0"/>
              <w:spacing w:before="1083" w:after="1083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82,0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5D8E96" w14:textId="77777777" w:rsidR="00000000" w:rsidRDefault="00A03426">
            <w:pPr>
              <w:snapToGrid w:val="0"/>
              <w:spacing w:before="1083" w:after="1083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84,0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F33EFCE" w14:textId="77777777" w:rsidR="00000000" w:rsidRDefault="00A03426">
            <w:pPr>
              <w:spacing w:before="1083" w:after="1083"/>
              <w:ind w:right="72"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85,0</w:t>
            </w:r>
          </w:p>
        </w:tc>
        <w:tc>
          <w:tcPr>
            <w:tcW w:w="10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837E1C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86,0</w:t>
            </w:r>
          </w:p>
        </w:tc>
        <w:tc>
          <w:tcPr>
            <w:tcW w:w="15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89F4EE" w14:textId="77777777" w:rsidR="00000000" w:rsidRDefault="00A03426">
            <w:pPr>
              <w:pStyle w:val="ConsPlusNormal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lang w:bidi="en-US"/>
              </w:rPr>
              <w:t>86,0</w:t>
            </w:r>
          </w:p>
        </w:tc>
        <w:tc>
          <w:tcPr>
            <w:tcW w:w="30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861293" w14:textId="77777777" w:rsidR="00000000" w:rsidRDefault="00A03426">
            <w:pPr>
              <w:pStyle w:val="ConsPlusNormal"/>
              <w:ind w:firstLine="0"/>
            </w:pPr>
            <w:r>
              <w:rPr>
                <w:color w:val="000000"/>
                <w:sz w:val="19"/>
                <w:lang w:bidi="en-US"/>
              </w:rPr>
              <w:t>Достижение уровня охвата  детей     программами дополнит</w:t>
            </w:r>
            <w:r>
              <w:rPr>
                <w:color w:val="000000"/>
                <w:sz w:val="19"/>
                <w:lang w:bidi="en-US"/>
              </w:rPr>
              <w:t>ельного образования   не ниже среднероссийского, установленного в ГП РФ "Развитие образования" на 2013-2020 годы - 86%, Указа Президента № 599 -70-75%</w:t>
            </w:r>
          </w:p>
          <w:p w14:paraId="52834926" w14:textId="77777777" w:rsidR="00000000" w:rsidRDefault="00A03426">
            <w:pPr>
              <w:pStyle w:val="ConsPlusNormal"/>
              <w:ind w:firstLine="0"/>
            </w:pPr>
          </w:p>
        </w:tc>
      </w:tr>
    </w:tbl>
    <w:p w14:paraId="5F4C524D" w14:textId="77777777" w:rsidR="00000000" w:rsidRPr="004C7B9D" w:rsidRDefault="00A03426">
      <w:pPr>
        <w:rPr>
          <w:lang w:val="ru-RU"/>
        </w:rPr>
        <w:sectPr w:rsidR="00000000" w:rsidRPr="004C7B9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0DFE378E" w14:textId="77777777" w:rsidR="00000000" w:rsidRDefault="00A03426">
      <w:pPr>
        <w:ind w:firstLine="0"/>
        <w:rPr>
          <w:lang w:val="ru-RU"/>
        </w:rPr>
        <w:sectPr w:rsidR="0000000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776" w:right="360" w:bottom="776" w:left="360" w:header="720" w:footer="720" w:gutter="0"/>
          <w:cols w:space="720"/>
          <w:docGrid w:linePitch="360" w:charSpace="-10650"/>
        </w:sectPr>
      </w:pPr>
    </w:p>
    <w:p w14:paraId="6CA6056B" w14:textId="77777777" w:rsidR="00000000" w:rsidRDefault="00A03426">
      <w:pPr>
        <w:ind w:firstLine="0"/>
        <w:jc w:val="center"/>
        <w:rPr>
          <w:bCs/>
          <w:iCs/>
          <w:szCs w:val="26"/>
          <w:lang w:val="ru-RU"/>
        </w:rPr>
      </w:pPr>
      <w:r>
        <w:rPr>
          <w:bCs/>
          <w:szCs w:val="26"/>
          <w:lang w:val="ru-RU" w:eastAsia="ru-RU"/>
        </w:rPr>
        <w:t xml:space="preserve">РАСЧЕТЫ значений показателей </w:t>
      </w:r>
      <w:r>
        <w:rPr>
          <w:bCs/>
          <w:iCs/>
          <w:szCs w:val="26"/>
          <w:lang w:val="ru-RU"/>
        </w:rPr>
        <w:t>муниципальной програм</w:t>
      </w:r>
      <w:r>
        <w:rPr>
          <w:iCs/>
          <w:szCs w:val="26"/>
          <w:lang w:val="ru-RU"/>
        </w:rPr>
        <w:t>мы«Основные направления развития физической культур</w:t>
      </w:r>
      <w:r>
        <w:rPr>
          <w:iCs/>
          <w:szCs w:val="26"/>
          <w:lang w:val="ru-RU"/>
        </w:rPr>
        <w:t>ы и спорта, молодежной политики в Уватском муниципальном районе»</w:t>
      </w:r>
      <w:r>
        <w:rPr>
          <w:iCs/>
          <w:spacing w:val="-3"/>
          <w:szCs w:val="26"/>
          <w:lang w:val="ru-RU"/>
        </w:rPr>
        <w:t xml:space="preserve">  на 2018 – 2020 годы</w:t>
      </w:r>
    </w:p>
    <w:p w14:paraId="382ADAF9" w14:textId="77777777" w:rsidR="00000000" w:rsidRDefault="00A03426">
      <w:pPr>
        <w:pStyle w:val="af2"/>
        <w:spacing w:after="0" w:line="240" w:lineRule="auto"/>
        <w:ind w:firstLine="0"/>
        <w:jc w:val="center"/>
        <w:rPr>
          <w:bCs/>
          <w:iCs/>
          <w:szCs w:val="26"/>
          <w:lang w:val="ru-RU"/>
        </w:rPr>
      </w:pP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"/>
        <w:gridCol w:w="2276"/>
        <w:gridCol w:w="2488"/>
        <w:gridCol w:w="2100"/>
        <w:gridCol w:w="1253"/>
        <w:gridCol w:w="1130"/>
        <w:gridCol w:w="1130"/>
        <w:gridCol w:w="3573"/>
      </w:tblGrid>
      <w:tr w:rsidR="00000000" w:rsidRPr="004C7B9D" w14:paraId="4310C932" w14:textId="77777777">
        <w:tc>
          <w:tcPr>
            <w:tcW w:w="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F5B18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6A35A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5824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Алгоритм расчета</w:t>
            </w:r>
          </w:p>
        </w:tc>
        <w:tc>
          <w:tcPr>
            <w:tcW w:w="21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465D8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Наименования составляющих показателя</w:t>
            </w:r>
          </w:p>
        </w:tc>
        <w:tc>
          <w:tcPr>
            <w:tcW w:w="3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3C6D7" w14:textId="77777777" w:rsidR="00000000" w:rsidRPr="004C7B9D" w:rsidRDefault="00A03426">
            <w:pPr>
              <w:pStyle w:val="afc"/>
              <w:ind w:firstLine="0"/>
              <w:jc w:val="center"/>
              <w:rPr>
                <w:lang w:val="ru-RU"/>
              </w:rPr>
            </w:pPr>
            <w:r w:rsidRPr="004C7B9D">
              <w:rPr>
                <w:sz w:val="18"/>
                <w:szCs w:val="18"/>
                <w:lang w:val="ru-RU"/>
              </w:rPr>
              <w:t>Значения составляющих показателя по годам</w:t>
            </w:r>
          </w:p>
        </w:tc>
        <w:tc>
          <w:tcPr>
            <w:tcW w:w="35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008DC" w14:textId="77777777" w:rsidR="00000000" w:rsidRPr="004C7B9D" w:rsidRDefault="00A03426">
            <w:pPr>
              <w:pStyle w:val="afc"/>
              <w:ind w:firstLine="0"/>
              <w:jc w:val="center"/>
              <w:rPr>
                <w:lang w:val="ru-RU"/>
              </w:rPr>
            </w:pPr>
            <w:r w:rsidRPr="004C7B9D">
              <w:rPr>
                <w:sz w:val="18"/>
                <w:szCs w:val="18"/>
                <w:lang w:val="ru-RU"/>
              </w:rPr>
              <w:t>Наименование отчетной формы — источника инф</w:t>
            </w:r>
            <w:r w:rsidRPr="004C7B9D">
              <w:rPr>
                <w:sz w:val="18"/>
                <w:szCs w:val="18"/>
                <w:lang w:val="ru-RU"/>
              </w:rPr>
              <w:t>ормации о значении показателя</w:t>
            </w:r>
          </w:p>
        </w:tc>
      </w:tr>
      <w:tr w:rsidR="00000000" w14:paraId="4FD78387" w14:textId="77777777">
        <w:tc>
          <w:tcPr>
            <w:tcW w:w="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364F1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47353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4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92813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21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30A30" w14:textId="77777777" w:rsidR="00000000" w:rsidRPr="004C7B9D" w:rsidRDefault="00A03426">
            <w:pPr>
              <w:snapToGrid w:val="0"/>
              <w:rPr>
                <w:lang w:val="ru-RU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AB080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1E8E7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0CDE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5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88EB4" w14:textId="77777777" w:rsidR="00000000" w:rsidRDefault="00A03426">
            <w:pPr>
              <w:snapToGrid w:val="0"/>
            </w:pPr>
          </w:p>
        </w:tc>
      </w:tr>
      <w:tr w:rsidR="00000000" w:rsidRPr="004C7B9D" w14:paraId="1BC36886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DC0B7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6EAD2" w14:textId="77777777" w:rsidR="00000000" w:rsidRPr="004C7B9D" w:rsidRDefault="00A03426">
            <w:pPr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Доля граждан Уватского муниципального района, систематически занимающихся физической культурой и спортом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B58ED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 xml:space="preserve">А = В *100% / </w:t>
            </w: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3F75" w14:textId="77777777" w:rsidR="00000000" w:rsidRPr="004C7B9D" w:rsidRDefault="00A03426">
            <w:pPr>
              <w:pStyle w:val="af2"/>
              <w:spacing w:after="0" w:line="240" w:lineRule="auto"/>
              <w:ind w:firstLine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А- д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оля граждан Уватского муниципального района, систематически занимающихся физи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ческой культурой и спортом</w:t>
            </w:r>
          </w:p>
          <w:p w14:paraId="3E6250A8" w14:textId="77777777" w:rsidR="00000000" w:rsidRPr="004C7B9D" w:rsidRDefault="00A03426">
            <w:pPr>
              <w:pStyle w:val="af2"/>
              <w:spacing w:after="0" w:line="240" w:lineRule="auto"/>
              <w:ind w:firstLine="0"/>
              <w:rPr>
                <w:color w:val="000000"/>
                <w:sz w:val="18"/>
                <w:szCs w:val="18"/>
                <w:lang w:val="ru-RU"/>
              </w:rPr>
            </w:pPr>
            <w:r w:rsidRPr="004C7B9D">
              <w:rPr>
                <w:color w:val="000000"/>
                <w:sz w:val="18"/>
                <w:szCs w:val="18"/>
                <w:lang w:val="ru-RU"/>
              </w:rPr>
              <w:t xml:space="preserve">В — </w:t>
            </w:r>
            <w:r>
              <w:rPr>
                <w:color w:val="000000"/>
                <w:sz w:val="18"/>
                <w:szCs w:val="18"/>
                <w:lang w:val="ru-RU"/>
              </w:rPr>
              <w:t>ч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исленность населения, систематически занимающихся спортом, чел.</w:t>
            </w:r>
          </w:p>
          <w:p w14:paraId="5CBD1F1C" w14:textId="77777777" w:rsidR="00000000" w:rsidRPr="004C7B9D" w:rsidRDefault="00A03426">
            <w:pPr>
              <w:pStyle w:val="af2"/>
              <w:spacing w:after="0" w:line="240" w:lineRule="auto"/>
              <w:ind w:firstLine="0"/>
              <w:rPr>
                <w:lang w:val="ru-RU"/>
              </w:rPr>
            </w:pPr>
            <w:r w:rsidRPr="004C7B9D">
              <w:rPr>
                <w:color w:val="000000"/>
                <w:sz w:val="18"/>
                <w:szCs w:val="18"/>
                <w:lang w:val="ru-RU"/>
              </w:rPr>
              <w:t xml:space="preserve">С - </w:t>
            </w:r>
            <w:r>
              <w:rPr>
                <w:color w:val="000000"/>
                <w:sz w:val="18"/>
                <w:szCs w:val="18"/>
                <w:lang w:val="ru-RU"/>
              </w:rPr>
              <w:t>ч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исленность населения на начало отчетного года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F6C75" w14:textId="77777777" w:rsidR="00000000" w:rsidRDefault="00A03426">
            <w:pPr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41,0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0A4F1" w14:textId="77777777" w:rsidR="00000000" w:rsidRDefault="00A03426">
            <w:pPr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42,5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45C43" w14:textId="77777777" w:rsidR="00000000" w:rsidRDefault="00A03426">
            <w:pPr>
              <w:spacing w:before="57" w:after="57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43,6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43E58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- форм</w:t>
            </w:r>
            <w:r>
              <w:rPr>
                <w:sz w:val="18"/>
                <w:szCs w:val="18"/>
                <w:lang w:val="ru-RU"/>
              </w:rPr>
              <w:t>а  «Отчет о физкультурно-оздоровительной и  спортивно-массовой работе »</w:t>
            </w:r>
          </w:p>
          <w:p w14:paraId="5BB8A529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год- 7830</w:t>
            </w:r>
            <w:r>
              <w:rPr>
                <w:sz w:val="18"/>
                <w:szCs w:val="18"/>
                <w:lang w:val="ru-RU"/>
              </w:rPr>
              <w:t xml:space="preserve"> чел.,</w:t>
            </w:r>
          </w:p>
          <w:p w14:paraId="55A50503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8080 чел.,</w:t>
            </w:r>
          </w:p>
          <w:p w14:paraId="36BE2C3E" w14:textId="77777777" w:rsidR="00000000" w:rsidRPr="004C7B9D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-8250 чел.</w:t>
            </w:r>
          </w:p>
          <w:p w14:paraId="38B40C6F" w14:textId="77777777" w:rsidR="00000000" w:rsidRPr="004C7B9D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6E4DC3DB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-  форма «Демографический прогноз»</w:t>
            </w:r>
          </w:p>
          <w:p w14:paraId="385F97FA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(отдел экономики и стратегического развития)</w:t>
            </w:r>
          </w:p>
          <w:p w14:paraId="46562F8E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 — 19067 чел.,</w:t>
            </w:r>
          </w:p>
          <w:p w14:paraId="736B3D57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18996, чел.,</w:t>
            </w:r>
          </w:p>
          <w:p w14:paraId="741D1BE0" w14:textId="77777777" w:rsidR="00000000" w:rsidRPr="004C7B9D" w:rsidRDefault="00A03426">
            <w:pPr>
              <w:ind w:firstLine="0"/>
              <w:jc w:val="lef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 - 18937 чел.,</w:t>
            </w:r>
          </w:p>
        </w:tc>
      </w:tr>
      <w:tr w:rsidR="00000000" w:rsidRPr="004C7B9D" w14:paraId="12411CD0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D91CE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F5D5B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 Уватского муниципального района, зани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мающихся физической культурой и спортом по месту работы (% в общей численности населения, занятого в экономике)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D5DE0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 xml:space="preserve">А = В *100 / </w:t>
            </w:r>
            <w:r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730EA" w14:textId="77777777" w:rsidR="00000000" w:rsidRPr="004C7B9D" w:rsidRDefault="00A03426">
            <w:pPr>
              <w:pStyle w:val="af2"/>
              <w:spacing w:after="0" w:line="240" w:lineRule="auto"/>
              <w:ind w:firstLine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А-д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оля граждан Уватского муниципального района, занимающихся физической культурой и спортом по месту работы</w:t>
            </w:r>
          </w:p>
          <w:p w14:paraId="45BC7958" w14:textId="77777777" w:rsidR="00000000" w:rsidRDefault="00A03426">
            <w:pPr>
              <w:pStyle w:val="af2"/>
              <w:spacing w:after="0" w:line="240" w:lineRule="auto"/>
              <w:ind w:firstLine="0"/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</w:pPr>
            <w:r w:rsidRPr="004C7B9D">
              <w:rPr>
                <w:color w:val="000000"/>
                <w:sz w:val="18"/>
                <w:szCs w:val="18"/>
                <w:lang w:val="ru-RU"/>
              </w:rPr>
              <w:t xml:space="preserve">В — </w:t>
            </w:r>
            <w:r>
              <w:rPr>
                <w:color w:val="000000"/>
                <w:sz w:val="18"/>
                <w:szCs w:val="18"/>
                <w:lang w:val="ru-RU"/>
              </w:rPr>
              <w:t>ч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исленность гражд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ан, систематически занимающихся физической культурой и спортом по </w:t>
            </w:r>
          </w:p>
          <w:p w14:paraId="6A87F3DE" w14:textId="77777777" w:rsidR="00000000" w:rsidRDefault="00A03426">
            <w:pPr>
              <w:pStyle w:val="af2"/>
              <w:spacing w:after="0" w:line="240" w:lineRule="auto"/>
              <w:ind w:firstLine="0"/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месту работы.</w:t>
            </w:r>
          </w:p>
          <w:p w14:paraId="7CA36FC0" w14:textId="77777777" w:rsidR="00000000" w:rsidRPr="004C7B9D" w:rsidRDefault="00A03426">
            <w:pPr>
              <w:pStyle w:val="af2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С - среднегодовая численность населения, занятого в экономике, за исключение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м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лиц, занятых в домашнем хозяйстве (включая личное подсобное хозяйство) производством товаров и ус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луг и  лиц, занятых добычей полезных ископаемых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30C5E" w14:textId="77777777" w:rsidR="00000000" w:rsidRDefault="00A03426">
            <w:pPr>
              <w:pStyle w:val="afc"/>
              <w:ind w:firstLine="0"/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301E" w14:textId="77777777" w:rsidR="00000000" w:rsidRDefault="00A03426">
            <w:pPr>
              <w:pStyle w:val="afc"/>
              <w:ind w:firstLine="0"/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8AAB1" w14:textId="77777777" w:rsidR="00000000" w:rsidRDefault="00A03426">
            <w:pPr>
              <w:pStyle w:val="afc"/>
              <w:ind w:firstLine="0"/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92031" w14:textId="77777777" w:rsidR="00000000" w:rsidRPr="004C7B9D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C7B9D">
              <w:rPr>
                <w:sz w:val="18"/>
                <w:szCs w:val="18"/>
                <w:lang w:val="ru-RU"/>
              </w:rPr>
              <w:t xml:space="preserve">В — форма 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 xml:space="preserve">  «</w:t>
            </w:r>
            <w:r>
              <w:rPr>
                <w:sz w:val="18"/>
                <w:szCs w:val="18"/>
                <w:lang w:val="ru-RU"/>
              </w:rPr>
              <w:t>Ф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едеральное статистическое наблюдение по форме №1-ФК»</w:t>
            </w:r>
          </w:p>
          <w:p w14:paraId="3924DF9D" w14:textId="77777777" w:rsidR="00000000" w:rsidRPr="004C7B9D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56A36A18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5629EF50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год- 2 800 чел.,</w:t>
            </w:r>
          </w:p>
          <w:p w14:paraId="21CEACAD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—3 000чел.,</w:t>
            </w:r>
          </w:p>
          <w:p w14:paraId="10C32FCF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-3 250 чел.</w:t>
            </w:r>
          </w:p>
          <w:p w14:paraId="2B0DCC33" w14:textId="77777777" w:rsidR="00000000" w:rsidRDefault="00A03426">
            <w:pPr>
              <w:jc w:val="left"/>
              <w:rPr>
                <w:sz w:val="18"/>
                <w:szCs w:val="18"/>
                <w:lang w:val="ru-RU"/>
              </w:rPr>
            </w:pPr>
          </w:p>
          <w:p w14:paraId="4B5F9C9D" w14:textId="77777777" w:rsidR="00000000" w:rsidRPr="004C7B9D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C7B9D">
              <w:rPr>
                <w:sz w:val="18"/>
                <w:szCs w:val="18"/>
                <w:lang w:val="ru-RU"/>
              </w:rPr>
              <w:t>С  - форма  «</w:t>
            </w:r>
            <w:r>
              <w:rPr>
                <w:sz w:val="18"/>
                <w:szCs w:val="18"/>
                <w:lang w:val="ru-RU"/>
              </w:rPr>
              <w:t>Баланс трудовых ресурсов</w:t>
            </w:r>
            <w:r w:rsidRPr="004C7B9D">
              <w:rPr>
                <w:sz w:val="18"/>
                <w:szCs w:val="18"/>
                <w:lang w:val="ru-RU"/>
              </w:rPr>
              <w:t>»</w:t>
            </w:r>
          </w:p>
          <w:p w14:paraId="2E0815F1" w14:textId="77777777" w:rsidR="00000000" w:rsidRPr="004C7B9D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C7B9D">
              <w:rPr>
                <w:sz w:val="18"/>
                <w:szCs w:val="18"/>
                <w:lang w:val="ru-RU"/>
              </w:rPr>
              <w:t>(отдел экономики и с</w:t>
            </w:r>
            <w:r w:rsidRPr="004C7B9D">
              <w:rPr>
                <w:sz w:val="18"/>
                <w:szCs w:val="18"/>
                <w:lang w:val="ru-RU"/>
              </w:rPr>
              <w:t>тратегического развития АУМР)</w:t>
            </w:r>
          </w:p>
          <w:p w14:paraId="073E8F67" w14:textId="77777777" w:rsidR="00000000" w:rsidRPr="004C7B9D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06101586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год- 12 291чел.,</w:t>
            </w:r>
          </w:p>
          <w:p w14:paraId="32166483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12 435 чел.,</w:t>
            </w:r>
          </w:p>
          <w:p w14:paraId="201ABD39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-12 690 чел.</w:t>
            </w:r>
          </w:p>
          <w:p w14:paraId="3CDA000F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000000" w:rsidRPr="004C7B9D" w14:paraId="296BA87C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B1779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07AD6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граждан, занимающихся в спортивных организациях, от общей численности детей и молодежи в возрасте 6-15 лет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54393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 xml:space="preserve">А = В*100 / С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E4475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А- д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оля граждан, занимающи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хся в спортивных организациях, от общей численности детей и молодежи в возрасте 6-15 лет.</w:t>
            </w:r>
          </w:p>
          <w:p w14:paraId="5744FF44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- ч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исленность граждан, занимающихся в ДЮСШ в возрасте 6-15 лет</w:t>
            </w:r>
          </w:p>
          <w:p w14:paraId="0D01A77A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С- численность детей в возрасте от 6 до 14 (включительно) на начало отчетного года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2A9A5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2ECDF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5D6E4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1C54A" w14:textId="77777777" w:rsidR="00000000" w:rsidRPr="004C7B9D" w:rsidRDefault="00A03426">
            <w:pPr>
              <w:pStyle w:val="afc"/>
              <w:snapToGrid w:val="0"/>
              <w:ind w:firstLine="0"/>
              <w:rPr>
                <w:sz w:val="18"/>
                <w:szCs w:val="18"/>
                <w:lang w:val="ru-RU"/>
              </w:rPr>
            </w:pPr>
          </w:p>
          <w:p w14:paraId="7A7A8743" w14:textId="77777777" w:rsidR="00000000" w:rsidRPr="004C7B9D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В- Форма</w:t>
            </w:r>
            <w:r>
              <w:rPr>
                <w:sz w:val="18"/>
                <w:szCs w:val="18"/>
                <w:lang w:val="ru-RU"/>
              </w:rPr>
              <w:t xml:space="preserve"> «Отчет  по учреждениям дополнительного образования, осуществляющих деятельность физкультурно-спортивной направленности (ДЮСШ)»</w:t>
            </w:r>
          </w:p>
          <w:p w14:paraId="49A41E4F" w14:textId="77777777" w:rsidR="00000000" w:rsidRPr="004C7B9D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382B980A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год- 1100 чел.,</w:t>
            </w:r>
          </w:p>
          <w:p w14:paraId="7B747B37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1245 чел.,</w:t>
            </w:r>
          </w:p>
          <w:p w14:paraId="3EA7E70A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-1280 чел.</w:t>
            </w:r>
          </w:p>
          <w:p w14:paraId="4A57406D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104F6E9E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52534EC8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-  форма «Демографический прогноз»</w:t>
            </w:r>
          </w:p>
          <w:p w14:paraId="61022F03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(отдел экономики и страте</w:t>
            </w:r>
            <w:r>
              <w:rPr>
                <w:sz w:val="18"/>
                <w:szCs w:val="18"/>
                <w:lang w:val="ru-RU"/>
              </w:rPr>
              <w:t>гического развития)</w:t>
            </w:r>
          </w:p>
          <w:p w14:paraId="2BD2768F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год- 2642 чел.,</w:t>
            </w:r>
          </w:p>
          <w:p w14:paraId="441B1814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2709 чел.,</w:t>
            </w:r>
          </w:p>
          <w:p w14:paraId="5E777FB8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-2748 чел.</w:t>
            </w:r>
          </w:p>
        </w:tc>
      </w:tr>
      <w:tr w:rsidR="00000000" w:rsidRPr="004C7B9D" w14:paraId="7062E8AC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B7371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87A15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07523" w14:textId="77777777" w:rsidR="00000000" w:rsidRDefault="00A03426">
            <w:pPr>
              <w:pStyle w:val="afc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 </w:t>
            </w:r>
            <w:r>
              <w:rPr>
                <w:sz w:val="18"/>
                <w:szCs w:val="18"/>
                <w:lang w:val="ru-RU"/>
              </w:rPr>
              <w:t>= В *100% / С</w:t>
            </w:r>
          </w:p>
          <w:p w14:paraId="7F4A7CC7" w14:textId="77777777" w:rsidR="00000000" w:rsidRDefault="00A03426">
            <w:pPr>
              <w:pStyle w:val="afc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14:paraId="67A1DFEB" w14:textId="77777777" w:rsidR="00000000" w:rsidRDefault="00A03426">
            <w:pPr>
              <w:pStyle w:val="afc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81D80" w14:textId="77777777" w:rsidR="00000000" w:rsidRDefault="00A03426">
            <w:pPr>
              <w:spacing w:after="120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14:paraId="60309D40" w14:textId="77777777" w:rsidR="00000000" w:rsidRDefault="00A03426">
            <w:pPr>
              <w:spacing w:after="120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В-численность лиц с ограниченными возможностями здоровья и инвалидов,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систематически занимающихся физической культурой и спортом</w:t>
            </w:r>
          </w:p>
          <w:p w14:paraId="440D93B7" w14:textId="77777777" w:rsidR="00000000" w:rsidRPr="004C7B9D" w:rsidRDefault="00A03426">
            <w:pPr>
              <w:spacing w:after="120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С- численность лиц с ограниченными возможностями здоровья и инвалидов, за исключением инвалидов, которые имеют противопоказания для занятий физической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8A9C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28,4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6DA8B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28,5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ABB65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28,6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3F4AB" w14:textId="77777777" w:rsidR="00000000" w:rsidRDefault="00A0342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В-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форма  федерального статист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ического наблюдения по форме №3-АФК,</w:t>
            </w:r>
          </w:p>
          <w:p w14:paraId="4EBE424D" w14:textId="77777777" w:rsidR="00000000" w:rsidRDefault="00A0342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14:paraId="74025950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год- 202 чел.,</w:t>
            </w:r>
          </w:p>
          <w:p w14:paraId="19294DFF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203чел.,</w:t>
            </w:r>
          </w:p>
          <w:p w14:paraId="60A1F3E5" w14:textId="77777777" w:rsidR="00000000" w:rsidRDefault="00A03426">
            <w:pPr>
              <w:pStyle w:val="afc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-204 чел.</w:t>
            </w:r>
          </w:p>
          <w:p w14:paraId="4016843D" w14:textId="77777777" w:rsidR="00000000" w:rsidRDefault="00A0342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14:paraId="3ADBEF27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С- согласно сведениям департамента по спорту ТО</w:t>
            </w:r>
          </w:p>
          <w:p w14:paraId="22728097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год- 711 чел.,</w:t>
            </w:r>
          </w:p>
          <w:p w14:paraId="1DBBD708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712ел.</w:t>
            </w:r>
          </w:p>
          <w:p w14:paraId="4A350DE5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-713 чел.</w:t>
            </w:r>
          </w:p>
        </w:tc>
      </w:tr>
      <w:tr w:rsidR="00000000" w:rsidRPr="004C7B9D" w14:paraId="07237585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51090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92461" w14:textId="77777777" w:rsidR="00000000" w:rsidRPr="004C7B9D" w:rsidRDefault="00A03426">
            <w:pPr>
              <w:ind w:right="72"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населения, выполняющих нормативы Всероссийско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го физкультурно-спортивного комплекса «Готов к труду и обороне»(ГТО),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55C53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 xml:space="preserve">А = В*100 / С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3DA1C" w14:textId="77777777" w:rsidR="00000000" w:rsidRDefault="00A03426">
            <w:pPr>
              <w:spacing w:after="120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А- доля населения, выполня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ющих нормативы Всероссийского физкультурно-спортивного комплекса «Готов к труду и обороне»(ГТО),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14:paraId="1693249D" w14:textId="77777777" w:rsidR="00000000" w:rsidRDefault="00A03426">
            <w:pPr>
              <w:spacing w:after="120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В- численность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населения, выполнивших нормативы Всероссийского физкультурно-спортивного комплекса "Готов к труду и обороне" (ГТО), чел.)</w:t>
            </w:r>
          </w:p>
          <w:p w14:paraId="25F0569B" w14:textId="77777777" w:rsidR="00000000" w:rsidRPr="004C7B9D" w:rsidRDefault="00A03426">
            <w:pPr>
              <w:spacing w:after="120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 - численность населения, принявшего участие в сдаче нормативов Всероссийского физкультурно-спортивного комплекса "Готов к труду и о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бороне" (ГТО),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3B4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94E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43,2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F210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43,5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5F87F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В- 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форма «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Федеральное статистическое наблюдение №2-ГТО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Всероссийского физкультурно-спортивного комплекса "Готов к труду и обороне»</w:t>
            </w:r>
          </w:p>
          <w:p w14:paraId="21AB122E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</w:p>
          <w:p w14:paraId="3AE533DF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  <w:p w14:paraId="0603BE98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год- 319 чел.,</w:t>
            </w:r>
          </w:p>
          <w:p w14:paraId="58B372C2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334 чел.,</w:t>
            </w:r>
          </w:p>
          <w:p w14:paraId="77465663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-353 чел.</w:t>
            </w:r>
          </w:p>
          <w:p w14:paraId="606D12F7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537D8970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120E6342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С - форма «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Федеральное статистич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еское наблюдение №2-ГТО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Всероссийского физкультурно-спортивного комплекса "Готов к труду и обороне»</w:t>
            </w:r>
          </w:p>
          <w:p w14:paraId="4D029F16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</w:p>
          <w:p w14:paraId="789DED19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год- 737 чел.,</w:t>
            </w:r>
          </w:p>
          <w:p w14:paraId="5D9DDDAD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773 чел.,</w:t>
            </w:r>
          </w:p>
          <w:p w14:paraId="0C4E30F5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-811 чел.</w:t>
            </w:r>
          </w:p>
          <w:p w14:paraId="2EB8EB31" w14:textId="77777777" w:rsidR="00000000" w:rsidRPr="004C7B9D" w:rsidRDefault="00A03426">
            <w:pPr>
              <w:ind w:firstLine="0"/>
              <w:jc w:val="left"/>
              <w:rPr>
                <w:lang w:val="ru-RU"/>
              </w:rPr>
            </w:pPr>
          </w:p>
        </w:tc>
      </w:tr>
      <w:tr w:rsidR="00000000" w:rsidRPr="004C7B9D" w14:paraId="01CA3679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02410" w14:textId="77777777" w:rsidR="00000000" w:rsidRPr="004C7B9D" w:rsidRDefault="00A03426">
            <w:pPr>
              <w:pStyle w:val="afc"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47538" w14:textId="77777777" w:rsidR="00000000" w:rsidRDefault="00A03426">
            <w:pPr>
              <w:ind w:right="72" w:firstLine="0"/>
            </w:pPr>
            <w:r>
              <w:rPr>
                <w:rFonts w:ascii="sans-serif" w:eastAsia="sans-serif" w:hAnsi="sans-serif" w:cs="sans-serif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из них учащихся 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1C57B" w14:textId="77777777" w:rsidR="00000000" w:rsidRDefault="00A03426">
            <w:pPr>
              <w:pStyle w:val="afc"/>
              <w:snapToGrid w:val="0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14:paraId="2AA1B4E2" w14:textId="77777777" w:rsidR="00000000" w:rsidRDefault="00A03426">
            <w:pPr>
              <w:rPr>
                <w:sz w:val="18"/>
                <w:szCs w:val="18"/>
                <w:lang w:val="ru-RU"/>
              </w:rPr>
            </w:pPr>
          </w:p>
          <w:p w14:paraId="18A51A99" w14:textId="77777777" w:rsidR="00000000" w:rsidRDefault="00A03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0FA0EF1" w14:textId="77777777" w:rsidR="00000000" w:rsidRDefault="00A0342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BDF3B" w14:textId="77777777" w:rsidR="00000000" w:rsidRDefault="00A03426">
            <w:pPr>
              <w:spacing w:after="120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 - численность учащихся,  выполнивших нормативы Всероссийского физк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ультурно-спортивного комплекса "Готов к труду и обороне" (ГТО) , </w:t>
            </w:r>
          </w:p>
          <w:p w14:paraId="1C4FD6AB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 - численность учащихся, принявших участие в сдаче нормативов Всероссийского физкультурно-спортивного комплекса "Готов к труду и обороне" (ГТО)</w:t>
            </w:r>
          </w:p>
          <w:p w14:paraId="3DEB17BE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A1A5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54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83E09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0CC4A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A17D0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В-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 xml:space="preserve"> численность</w:t>
            </w:r>
            <w:r>
              <w:rPr>
                <w:sz w:val="18"/>
                <w:szCs w:val="18"/>
                <w:lang w:val="ru-RU"/>
              </w:rPr>
              <w:t xml:space="preserve">  учащихся,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выполнивш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их нормативы Всероссийского физкультурно-спортивного комплекса "Готов к труду и обороне» 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по форме федерального статистического наблюдения №2 - ГТО</w:t>
            </w:r>
          </w:p>
          <w:p w14:paraId="3EF053D0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</w:pPr>
          </w:p>
          <w:p w14:paraId="24CC36D2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год- 180 чел.,</w:t>
            </w:r>
          </w:p>
          <w:p w14:paraId="495FCB1D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200 чел.,</w:t>
            </w:r>
          </w:p>
          <w:p w14:paraId="7AFFF38B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 год - 243чел.</w:t>
            </w:r>
          </w:p>
          <w:p w14:paraId="482F1DCC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5296F027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С-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численность учащихся, принявших участие в сда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че нормативов Всероссийского физкультурно-спортивного комплекса "Готов к труду и обороне" (ГТО) </w:t>
            </w:r>
            <w:r>
              <w:rPr>
                <w:rFonts w:ascii="sans-serif" w:hAnsi="sans-serif" w:cs="sans-serif"/>
                <w:color w:val="000000"/>
                <w:sz w:val="18"/>
                <w:szCs w:val="18"/>
                <w:lang w:val="ru-RU"/>
              </w:rPr>
              <w:t>по форме федерального статистического наблюдения №2 - ГТО</w:t>
            </w:r>
          </w:p>
          <w:p w14:paraId="0387E83B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год- 332  чел.,</w:t>
            </w:r>
          </w:p>
          <w:p w14:paraId="0FE4CDAB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335 чел.,</w:t>
            </w:r>
          </w:p>
          <w:p w14:paraId="57B2CF5E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2020 год -346 чел</w:t>
            </w:r>
          </w:p>
        </w:tc>
      </w:tr>
      <w:tr w:rsidR="00000000" w14:paraId="6CEC90AB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873F5" w14:textId="77777777" w:rsidR="00000000" w:rsidRPr="004C7B9D" w:rsidRDefault="00A03426">
            <w:pPr>
              <w:pStyle w:val="afc"/>
              <w:snapToGrid w:val="0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14:paraId="04A55A19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1E43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Количество квалифицированных тренеров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населения, 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BDE7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31556" w14:textId="77777777" w:rsidR="00000000" w:rsidRPr="004C7B9D" w:rsidRDefault="00A03426">
            <w:pPr>
              <w:spacing w:after="120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А- количество квалифицированных тренеров и тренеро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6595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F0574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0DD3F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4BD3D" w14:textId="77777777" w:rsidR="00000000" w:rsidRDefault="00A03426">
            <w:pPr>
              <w:spacing w:after="120"/>
              <w:ind w:firstLine="0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Определяется методом прямого счета</w:t>
            </w:r>
          </w:p>
        </w:tc>
      </w:tr>
      <w:tr w:rsidR="00000000" w:rsidRPr="004C7B9D" w14:paraId="0FF7DA15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E336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76875" w14:textId="77777777" w:rsidR="00000000" w:rsidRPr="004C7B9D" w:rsidRDefault="00A03426">
            <w:pPr>
              <w:spacing w:after="120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Количество спорт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сменов, имеющих спортивные разряды, звания присвоенные и подтвержденные 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F222D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 xml:space="preserve">А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EF1BC" w14:textId="77777777" w:rsidR="00000000" w:rsidRPr="004C7B9D" w:rsidRDefault="00A03426">
            <w:pPr>
              <w:spacing w:after="120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А-  Количество спортсменов, имеющих спортивные разряды, звания присвоенные и подтвержденные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CADE3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172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7A938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175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39552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44BAC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 - согласно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данным формы федерального статистического наблюдения  №5-ФК</w:t>
            </w:r>
          </w:p>
        </w:tc>
      </w:tr>
      <w:tr w:rsidR="00000000" w:rsidRPr="004C7B9D" w14:paraId="0179F94D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60DE1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F37B1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eastAsia="sans-serif" w:hAnsi="sans-serif" w:cs="sans-serif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детей и молодежи, систематически занимающихся по направлениям молодежной политики и в системе дополнительного образования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8207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А = В*100 / С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122C7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 - удельный вес детей и молодежи, систематически занимающихся по направлениям молодежной политики и в си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стеме дополнительного образования.</w:t>
            </w:r>
          </w:p>
          <w:p w14:paraId="3F501D23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 - численность детей и молодежи, систематически занимающихся по направлениям молодежной политики и в системе дополнительного образования</w:t>
            </w:r>
          </w:p>
          <w:p w14:paraId="7F7A9077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 - численность детей и молодежи 5-29 лет (включительно)  на начало отчетного года,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  чел.)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533BF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74,6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EC73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77,8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1A4E3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79,8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F5947" w14:textId="77777777" w:rsidR="00000000" w:rsidRDefault="00A03426">
            <w:pPr>
              <w:pStyle w:val="afc"/>
              <w:ind w:firstLine="0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- форм</w:t>
            </w:r>
            <w:r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 xml:space="preserve"> «</w:t>
            </w:r>
            <w:r>
              <w:rPr>
                <w:iCs/>
                <w:sz w:val="18"/>
                <w:szCs w:val="18"/>
                <w:lang w:val="ru-RU"/>
              </w:rPr>
              <w:t>Информация о результатах работы в сфере молодёжной политики»</w:t>
            </w:r>
          </w:p>
          <w:p w14:paraId="5890D734" w14:textId="77777777" w:rsidR="00000000" w:rsidRDefault="00A03426">
            <w:pPr>
              <w:pStyle w:val="afc"/>
              <w:ind w:firstLine="0"/>
              <w:rPr>
                <w:b/>
                <w:bCs/>
                <w:iCs/>
                <w:sz w:val="18"/>
                <w:szCs w:val="18"/>
                <w:lang w:val="ru-RU"/>
              </w:rPr>
            </w:pPr>
          </w:p>
          <w:p w14:paraId="479CD1A3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год- 4525 чел.,</w:t>
            </w:r>
          </w:p>
          <w:p w14:paraId="66233BB2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4730чел.,</w:t>
            </w:r>
          </w:p>
          <w:p w14:paraId="70B60190" w14:textId="77777777" w:rsidR="00000000" w:rsidRDefault="00A03426">
            <w:pPr>
              <w:pStyle w:val="afc"/>
              <w:ind w:firstLine="0"/>
              <w:jc w:val="left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2020 год -4878 чел.</w:t>
            </w:r>
          </w:p>
          <w:p w14:paraId="1166F2B8" w14:textId="77777777" w:rsidR="00000000" w:rsidRDefault="00A03426">
            <w:pPr>
              <w:pStyle w:val="afc"/>
              <w:ind w:firstLine="0"/>
              <w:rPr>
                <w:b/>
                <w:bCs/>
                <w:iCs/>
                <w:sz w:val="18"/>
                <w:szCs w:val="18"/>
                <w:lang w:val="ru-RU"/>
              </w:rPr>
            </w:pPr>
          </w:p>
          <w:p w14:paraId="357A24A2" w14:textId="77777777" w:rsidR="00000000" w:rsidRDefault="00A03426">
            <w:pPr>
              <w:pStyle w:val="afc"/>
              <w:ind w:firstLine="0"/>
              <w:rPr>
                <w:b/>
                <w:bCs/>
                <w:iCs/>
                <w:sz w:val="18"/>
                <w:szCs w:val="18"/>
                <w:lang w:val="ru-RU"/>
              </w:rPr>
            </w:pPr>
          </w:p>
          <w:p w14:paraId="29DC1FA3" w14:textId="77777777" w:rsidR="00000000" w:rsidRDefault="00A03426">
            <w:pPr>
              <w:pStyle w:val="afc"/>
              <w:ind w:firstLine="0"/>
              <w:rPr>
                <w:b/>
                <w:bCs/>
                <w:iCs/>
                <w:sz w:val="18"/>
                <w:szCs w:val="18"/>
                <w:lang w:val="ru-RU"/>
              </w:rPr>
            </w:pPr>
          </w:p>
          <w:p w14:paraId="7CB6804F" w14:textId="77777777" w:rsidR="00000000" w:rsidRDefault="00A03426">
            <w:pPr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-  форма «Демографический прогноз»</w:t>
            </w:r>
          </w:p>
          <w:p w14:paraId="00655D93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(отдел экономики и стратегического развития)</w:t>
            </w:r>
          </w:p>
          <w:p w14:paraId="4BC38214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год- 606</w:t>
            </w:r>
            <w:r>
              <w:rPr>
                <w:sz w:val="18"/>
                <w:szCs w:val="18"/>
                <w:lang w:val="ru-RU"/>
              </w:rPr>
              <w:t>7 чел.,</w:t>
            </w:r>
          </w:p>
          <w:p w14:paraId="26622384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6078 чел.,</w:t>
            </w:r>
          </w:p>
          <w:p w14:paraId="1DF9568C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2020 год -6109 чел.</w:t>
            </w:r>
          </w:p>
        </w:tc>
      </w:tr>
      <w:tr w:rsidR="00000000" w:rsidRPr="004C7B9D" w14:paraId="550F23C4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DBA8B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A297D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численности молодых людей в возрасте от 14 до 30,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647D3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А = В*100 / С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E31F6" w14:textId="77777777" w:rsidR="00000000" w:rsidRDefault="00A03426">
            <w:pPr>
              <w:pStyle w:val="afc"/>
              <w:snapToGrid w:val="0"/>
              <w:ind w:firstLine="0"/>
              <w:jc w:val="center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126F68B6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А- уд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ельный вес численности молодых людей в возрасте от 14 до 30, участвующих в мероприятиях по патриотическому воспитанию, в общей численности молодых людей в возрасте от 14 до 30 лет</w:t>
            </w:r>
          </w:p>
          <w:p w14:paraId="5710C663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В- численность молодых людей в возрасте 14-29 лет (включительно), участвующи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х в мероприятиях по патриотическому воспитанию</w:t>
            </w:r>
          </w:p>
          <w:p w14:paraId="3997AD9D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 - численность молодежи 14-29 лет (включительно) на начало отчетного года.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C3E39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265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BD08C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267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C5B68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300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B88BD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rStyle w:val="70"/>
                <w:iCs/>
                <w:sz w:val="18"/>
                <w:szCs w:val="18"/>
                <w:lang w:val="ru-RU"/>
              </w:rPr>
              <w:t xml:space="preserve">Сведения </w:t>
            </w:r>
            <w:r>
              <w:rPr>
                <w:rStyle w:val="70"/>
                <w:iCs/>
                <w:sz w:val="18"/>
                <w:szCs w:val="18"/>
                <w:highlight w:val="white"/>
                <w:lang w:val="ru-RU"/>
              </w:rPr>
              <w:t>о ходе реализации и оценке эффективности государственной программы «Патриотическое воспитание граждан Россий</w:t>
            </w:r>
            <w:r>
              <w:rPr>
                <w:rStyle w:val="70"/>
                <w:iCs/>
                <w:sz w:val="18"/>
                <w:szCs w:val="18"/>
                <w:highlight w:val="white"/>
                <w:lang w:val="ru-RU"/>
              </w:rPr>
              <w:t>ской Федерации на 2016 — 2020 годы»</w:t>
            </w:r>
          </w:p>
          <w:p w14:paraId="42E979FA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11F931F5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1FFE3815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76BA3A51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615C3A92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 8 904 чел.,</w:t>
            </w:r>
          </w:p>
          <w:p w14:paraId="2A3FEAB4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 - 8 904 чел.,</w:t>
            </w:r>
          </w:p>
          <w:p w14:paraId="711BB1F0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2020 год - 9  959чел.</w:t>
            </w:r>
          </w:p>
          <w:p w14:paraId="4E862704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0B93B4C6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3C8ACE1F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34124BF6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3CF8E7E5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33E519A1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7714FC5E" w14:textId="77777777" w:rsidR="00000000" w:rsidRDefault="00A03426">
            <w:pPr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-  форма «Демографический прогноз»</w:t>
            </w:r>
          </w:p>
          <w:p w14:paraId="7B229BE7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(отдел экономики и стратегического развития)</w:t>
            </w:r>
          </w:p>
          <w:p w14:paraId="79C3F390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6D63C4E2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 3 354 чел.,</w:t>
            </w:r>
          </w:p>
          <w:p w14:paraId="27850FC2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3 328 чел.,</w:t>
            </w:r>
          </w:p>
          <w:p w14:paraId="36BA507B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2020 год -3 </w:t>
            </w:r>
            <w:r>
              <w:rPr>
                <w:iCs/>
                <w:sz w:val="18"/>
                <w:szCs w:val="18"/>
                <w:lang w:val="ru-RU"/>
              </w:rPr>
              <w:t>317 чел.</w:t>
            </w:r>
          </w:p>
          <w:p w14:paraId="24AE51B5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</w:p>
          <w:p w14:paraId="4E814A1F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</w:p>
          <w:p w14:paraId="51055809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</w:p>
        </w:tc>
      </w:tr>
      <w:tr w:rsidR="00000000" w:rsidRPr="004C7B9D" w14:paraId="48DD7E9C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BEF85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08893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от 14 до 30 лет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43F46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А = В*100 / С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C5266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А- удельный вес численности молодых людей в возра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сте от 14 до 30 лет, участвующих в деятельности молодежных общественных объединений, в общей численности молодежи от 14 до 30 лет</w:t>
            </w:r>
          </w:p>
          <w:p w14:paraId="71F1D12B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64F24EB6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 -численность молодых людей в возрасте 14-29 лет (включительно) участвующих в деятельности молодежных общественных объединен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ий, </w:t>
            </w:r>
          </w:p>
          <w:p w14:paraId="3EC29221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496CD90D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 - численность молодых людей 14-29 лет (включительно) на начало отчетного года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F9220" w14:textId="77777777" w:rsidR="00000000" w:rsidRDefault="00A03426">
            <w:pPr>
              <w:pStyle w:val="afc"/>
              <w:snapToGrid w:val="0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42,3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5BDA1" w14:textId="77777777" w:rsidR="00000000" w:rsidRDefault="00A03426">
            <w:pPr>
              <w:pStyle w:val="afc"/>
              <w:snapToGrid w:val="0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43,5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88177" w14:textId="77777777" w:rsidR="00000000" w:rsidRDefault="00A03426">
            <w:pPr>
              <w:pStyle w:val="afc"/>
              <w:snapToGrid w:val="0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B59A4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- форм</w:t>
            </w:r>
            <w:r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 xml:space="preserve"> «</w:t>
            </w:r>
            <w:r>
              <w:rPr>
                <w:iCs/>
                <w:sz w:val="18"/>
                <w:szCs w:val="18"/>
                <w:lang w:val="ru-RU"/>
              </w:rPr>
              <w:t>Информация о результатах работы в сфере молодёжной политики»</w:t>
            </w:r>
          </w:p>
          <w:p w14:paraId="176AD740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78D070AA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6F7F0F5C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 1420 чел.,</w:t>
            </w:r>
          </w:p>
          <w:p w14:paraId="787D21F2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 -  1449чел.,</w:t>
            </w:r>
          </w:p>
          <w:p w14:paraId="738C45E9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2020 год -1495 чел.</w:t>
            </w:r>
          </w:p>
          <w:p w14:paraId="6762E55E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58062C60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7FE147EC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00911BE7" w14:textId="77777777" w:rsidR="00000000" w:rsidRDefault="00A03426">
            <w:pPr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-  форма «Дем</w:t>
            </w:r>
            <w:r>
              <w:rPr>
                <w:sz w:val="18"/>
                <w:szCs w:val="18"/>
                <w:lang w:val="ru-RU"/>
              </w:rPr>
              <w:t>ографический прогноз»</w:t>
            </w:r>
          </w:p>
          <w:p w14:paraId="59E82770" w14:textId="77777777" w:rsidR="00000000" w:rsidRDefault="00A03426">
            <w:pPr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(отдел экономики и стратегического развития)</w:t>
            </w:r>
          </w:p>
          <w:p w14:paraId="3A3DC835" w14:textId="77777777" w:rsidR="00000000" w:rsidRDefault="00A03426">
            <w:pPr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</w:p>
          <w:p w14:paraId="6F367A5C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 3 354 чел.,</w:t>
            </w:r>
          </w:p>
          <w:p w14:paraId="180104D9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3 328 чел.,</w:t>
            </w:r>
          </w:p>
          <w:p w14:paraId="7A23C22F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2020 год -3 317 чел.</w:t>
            </w:r>
          </w:p>
        </w:tc>
      </w:tr>
      <w:tr w:rsidR="00000000" w:rsidRPr="004C7B9D" w14:paraId="624804E7" w14:textId="77777777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EF21F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B8C18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Доля детей в возрасте 5 - 18 лет, получающих услуги по дополнительному образованию в организациях различной организац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ионно-правовой формы и формы собственности, в общей численности детей данной возрастной группы (Охват детей в возрасте от 5 до 18 лет программами дополнительного образования)</w:t>
            </w:r>
          </w:p>
          <w:p w14:paraId="372A3FDF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6AE12EF7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  <w:p w14:paraId="5BD3BB94" w14:textId="77777777" w:rsidR="00000000" w:rsidRDefault="00A03426">
            <w:pPr>
              <w:pStyle w:val="afc"/>
              <w:ind w:firstLine="0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014B9" w14:textId="77777777" w:rsidR="00000000" w:rsidRDefault="00A03426">
            <w:pPr>
              <w:pStyle w:val="afc"/>
              <w:ind w:firstLine="0"/>
              <w:jc w:val="center"/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 xml:space="preserve">А = В*100 / С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F5FE" w14:textId="77777777" w:rsidR="00000000" w:rsidRDefault="00A03426">
            <w:pPr>
              <w:pStyle w:val="afc"/>
              <w:ind w:firstLine="0"/>
              <w:jc w:val="left"/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А- доля детей в возрасте 5 - 18 лет, получающих услуги по допол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14:paraId="3564E39F" w14:textId="77777777" w:rsidR="00000000" w:rsidRDefault="00A03426">
            <w:pPr>
              <w:pStyle w:val="afc"/>
              <w:ind w:firstLine="0"/>
              <w:jc w:val="left"/>
              <w:rPr>
                <w:rFonts w:ascii="sans-serif" w:eastAsia="sans-serif" w:hAnsi="sans-serif" w:cs="sans-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В - численность детей, занимающихся в образовательных организациях дополнительного образования,</w:t>
            </w:r>
          </w:p>
          <w:p w14:paraId="7A7D1623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rFonts w:ascii="sans-serif" w:eastAsia="sans-serif" w:hAnsi="sans-serif" w:cs="sans-serif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С-числе</w:t>
            </w:r>
            <w:r>
              <w:rPr>
                <w:rFonts w:ascii="sans-serif" w:hAnsi="sans-serif" w:cs="sans-serif"/>
                <w:color w:val="000000"/>
                <w:sz w:val="20"/>
                <w:szCs w:val="20"/>
                <w:lang w:val="ru-RU"/>
              </w:rPr>
              <w:t>нность детей 5-17 лет (включительно) лет на начало отчетного года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3294" w14:textId="77777777" w:rsidR="00000000" w:rsidRDefault="00A03426">
            <w:pPr>
              <w:pStyle w:val="afc"/>
              <w:snapToGrid w:val="0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84,0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C26F8" w14:textId="77777777" w:rsidR="00000000" w:rsidRDefault="00A03426">
            <w:pPr>
              <w:pStyle w:val="afc"/>
              <w:snapToGrid w:val="0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85,0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FAB58" w14:textId="77777777" w:rsidR="00000000" w:rsidRDefault="00A03426">
            <w:pPr>
              <w:pStyle w:val="afc"/>
              <w:snapToGrid w:val="0"/>
              <w:ind w:firstLine="0"/>
              <w:jc w:val="center"/>
            </w:pPr>
            <w:r>
              <w:rPr>
                <w:sz w:val="18"/>
                <w:szCs w:val="18"/>
                <w:lang w:val="ru-RU"/>
              </w:rPr>
              <w:t>86,0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D3219" w14:textId="77777777" w:rsidR="00000000" w:rsidRPr="004C7B9D" w:rsidRDefault="00A03426">
            <w:pPr>
              <w:pStyle w:val="afc"/>
              <w:ind w:firstLine="0"/>
              <w:rPr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 - форма статистической отчетности 1- ДО</w:t>
            </w:r>
          </w:p>
          <w:p w14:paraId="12F7CED6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</w:p>
          <w:p w14:paraId="47C6B4D8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 3 029чел.,</w:t>
            </w:r>
          </w:p>
          <w:p w14:paraId="2D1498CA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 -  3 158 чел.,</w:t>
            </w:r>
          </w:p>
          <w:p w14:paraId="0A363A74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2020 год -3 275 чел.</w:t>
            </w:r>
          </w:p>
          <w:p w14:paraId="5D6D290A" w14:textId="77777777" w:rsidR="00000000" w:rsidRDefault="00A03426">
            <w:pPr>
              <w:pStyle w:val="afc"/>
              <w:ind w:firstLine="0"/>
              <w:rPr>
                <w:sz w:val="18"/>
                <w:szCs w:val="18"/>
                <w:lang w:val="ru-RU"/>
              </w:rPr>
            </w:pPr>
          </w:p>
          <w:p w14:paraId="3FCC479D" w14:textId="77777777" w:rsidR="00000000" w:rsidRDefault="00A03426">
            <w:pPr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-  форма «Демографический прогноз»</w:t>
            </w:r>
          </w:p>
          <w:p w14:paraId="1AE429DB" w14:textId="77777777" w:rsidR="00000000" w:rsidRDefault="00A0342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(отдел экономики и страте</w:t>
            </w:r>
            <w:r>
              <w:rPr>
                <w:iCs/>
                <w:sz w:val="18"/>
                <w:szCs w:val="18"/>
                <w:lang w:val="ru-RU"/>
              </w:rPr>
              <w:t>гического развития)</w:t>
            </w:r>
          </w:p>
          <w:p w14:paraId="3E26658A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14:paraId="621234B3" w14:textId="77777777" w:rsidR="00000000" w:rsidRDefault="00A03426">
            <w:pPr>
              <w:pStyle w:val="afc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 год-  3 605 чел.,</w:t>
            </w:r>
          </w:p>
          <w:p w14:paraId="6F7CA17F" w14:textId="77777777" w:rsidR="00000000" w:rsidRDefault="00A03426">
            <w:pPr>
              <w:pStyle w:val="afc"/>
              <w:ind w:firstLine="0"/>
              <w:jc w:val="left"/>
              <w:rPr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 год — 3 715чел.,</w:t>
            </w:r>
          </w:p>
          <w:p w14:paraId="1B4C899D" w14:textId="77777777" w:rsidR="00000000" w:rsidRPr="004C7B9D" w:rsidRDefault="00A03426">
            <w:pPr>
              <w:pStyle w:val="afc"/>
              <w:ind w:firstLine="0"/>
              <w:jc w:val="left"/>
              <w:rPr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2020 год -3 807 чел.</w:t>
            </w:r>
          </w:p>
        </w:tc>
      </w:tr>
    </w:tbl>
    <w:p w14:paraId="7FF10CF2" w14:textId="77777777" w:rsidR="004C7B9D" w:rsidRPr="004C7B9D" w:rsidRDefault="004C7B9D">
      <w:pPr>
        <w:spacing w:line="360" w:lineRule="auto"/>
        <w:ind w:firstLine="0"/>
        <w:jc w:val="center"/>
        <w:rPr>
          <w:lang w:val="ru-RU"/>
        </w:rPr>
      </w:pPr>
    </w:p>
    <w:sectPr w:rsidR="004C7B9D" w:rsidRPr="004C7B9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&lt;анонимный&gt;" w:date="2017-11-17T15:04:00Z" w:initials="">
    <w:p w14:paraId="2C091016" w14:textId="77777777" w:rsidR="00000000" w:rsidRDefault="00A03426">
      <w:pPr>
        <w:overflowPunct w:val="0"/>
        <w:ind w:firstLine="0"/>
        <w:jc w:val="left"/>
        <w:rPr>
          <w:rFonts w:ascii="Liberation Serif" w:eastAsia="SimSun" w:hAnsi="Liberation Serif" w:cs="Mangal"/>
          <w:kern w:val="1"/>
          <w:sz w:val="20"/>
          <w:lang w:val="ru-RU" w:bidi="hi-IN"/>
        </w:rPr>
      </w:pPr>
      <w:r>
        <w:annotationRef/>
      </w:r>
      <w:r>
        <w:rPr>
          <w:rFonts w:ascii="Liberation Serif" w:eastAsia="SimSun" w:hAnsi="Liberation Serif" w:cs="Mangal"/>
          <w:kern w:val="1"/>
          <w:sz w:val="20"/>
          <w:lang w:val="ru-RU" w:bidi="hi-IN"/>
        </w:rPr>
        <w:t>изменено</w:t>
      </w:r>
    </w:p>
  </w:comment>
  <w:comment w:id="3" w:author="&lt;анонимный&gt;" w:date="2017-11-17T16:37:00Z" w:initials="">
    <w:p w14:paraId="72BAF06F" w14:textId="77777777" w:rsidR="00000000" w:rsidRDefault="00A03426">
      <w:pPr>
        <w:overflowPunct w:val="0"/>
        <w:ind w:firstLine="0"/>
        <w:jc w:val="left"/>
        <w:rPr>
          <w:rFonts w:ascii="Liberation Serif" w:eastAsia="SimSun" w:hAnsi="Liberation Serif" w:cs="Mangal"/>
          <w:kern w:val="1"/>
          <w:sz w:val="20"/>
          <w:lang w:val="ru-RU" w:bidi="hi-IN"/>
        </w:rPr>
      </w:pPr>
      <w:r>
        <w:annotationRef/>
      </w:r>
      <w:r>
        <w:rPr>
          <w:rFonts w:ascii="Liberation Serif" w:eastAsia="SimSun" w:hAnsi="Liberation Serif" w:cs="Mangal"/>
          <w:kern w:val="1"/>
          <w:sz w:val="20"/>
          <w:lang w:val="ru-RU" w:bidi="hi-IN"/>
        </w:rPr>
        <w:t>Внесен подпункт</w:t>
      </w:r>
    </w:p>
  </w:comment>
  <w:comment w:id="4" w:author="&lt;анонимный&gt;" w:date="2017-11-17T15:10:00Z" w:initials="">
    <w:p w14:paraId="08A6C75E" w14:textId="77777777" w:rsidR="00000000" w:rsidRDefault="00A03426">
      <w:pPr>
        <w:overflowPunct w:val="0"/>
        <w:ind w:firstLine="0"/>
        <w:jc w:val="left"/>
        <w:rPr>
          <w:rFonts w:ascii="Liberation Serif" w:eastAsia="SimSun" w:hAnsi="Liberation Serif" w:cs="Mangal"/>
          <w:kern w:val="1"/>
          <w:sz w:val="20"/>
          <w:lang w:val="ru-RU" w:bidi="hi-IN"/>
        </w:rPr>
      </w:pPr>
      <w:r>
        <w:annotationRef/>
      </w:r>
      <w:r>
        <w:rPr>
          <w:rFonts w:ascii="Liberation Serif" w:eastAsia="SimSun" w:hAnsi="Liberation Serif" w:cs="Mangal"/>
          <w:kern w:val="1"/>
          <w:sz w:val="20"/>
          <w:lang w:val="ru-RU" w:bidi="hi-IN"/>
        </w:rPr>
        <w:t>Текст убран</w:t>
      </w:r>
    </w:p>
  </w:comment>
  <w:comment w:id="10" w:author="&lt;анонимный&gt;" w:date="2017-11-17T15:52:00Z" w:initials="">
    <w:p w14:paraId="013B0A23" w14:textId="77777777" w:rsidR="00000000" w:rsidRDefault="00A03426">
      <w:pPr>
        <w:overflowPunct w:val="0"/>
        <w:ind w:firstLine="0"/>
        <w:jc w:val="left"/>
        <w:rPr>
          <w:rFonts w:ascii="Liberation Serif" w:eastAsia="SimSun" w:hAnsi="Liberation Serif" w:cs="Mangal"/>
          <w:kern w:val="1"/>
          <w:sz w:val="20"/>
          <w:lang w:val="ru-RU" w:bidi="hi-IN"/>
        </w:rPr>
      </w:pPr>
      <w:r>
        <w:annotationRef/>
      </w:r>
      <w:r>
        <w:rPr>
          <w:rFonts w:ascii="Liberation Serif" w:eastAsia="SimSun" w:hAnsi="Liberation Serif" w:cs="Mangal"/>
          <w:kern w:val="1"/>
          <w:sz w:val="20"/>
          <w:lang w:val="ru-RU" w:bidi="hi-IN"/>
        </w:rPr>
        <w:t xml:space="preserve">Изменено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091016" w15:done="0"/>
  <w15:commentEx w15:paraId="72BAF06F" w15:done="0"/>
  <w15:commentEx w15:paraId="08A6C75E" w15:done="0"/>
  <w15:commentEx w15:paraId="013B0A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6C75E" w16cid:durableId="00000001"/>
  <w16cid:commentId w16cid:paraId="013B0A23" w16cid:durableId="0000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E928" w14:textId="77777777" w:rsidR="00A03426" w:rsidRDefault="00A03426">
      <w:r>
        <w:separator/>
      </w:r>
    </w:p>
  </w:endnote>
  <w:endnote w:type="continuationSeparator" w:id="0">
    <w:p w14:paraId="2E078AE6" w14:textId="77777777" w:rsidR="00A03426" w:rsidRDefault="00A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Arial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E74F" w14:textId="77777777" w:rsidR="00000000" w:rsidRDefault="00A03426">
    <w:pPr>
      <w:pStyle w:val="afb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8BEC" w14:textId="77777777" w:rsidR="00000000" w:rsidRDefault="00A0342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CC0A" w14:textId="77777777" w:rsidR="00000000" w:rsidRDefault="00A034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1465" w14:textId="77777777" w:rsidR="00000000" w:rsidRDefault="00A034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855E" w14:textId="77777777" w:rsidR="00000000" w:rsidRDefault="00A0342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6EB5" w14:textId="77777777" w:rsidR="00000000" w:rsidRDefault="00A0342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9BC4" w14:textId="77777777" w:rsidR="00000000" w:rsidRDefault="00A0342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2802" w14:textId="77777777" w:rsidR="00000000" w:rsidRDefault="00A0342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CAD5" w14:textId="77777777" w:rsidR="00000000" w:rsidRDefault="00A0342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8FDD" w14:textId="77777777" w:rsidR="00000000" w:rsidRDefault="00A0342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012D" w14:textId="77777777" w:rsidR="00000000" w:rsidRDefault="00A03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65CC" w14:textId="77777777" w:rsidR="00A03426" w:rsidRDefault="00A03426">
      <w:r>
        <w:separator/>
      </w:r>
    </w:p>
  </w:footnote>
  <w:footnote w:type="continuationSeparator" w:id="0">
    <w:p w14:paraId="1A192380" w14:textId="77777777" w:rsidR="00A03426" w:rsidRDefault="00A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4CD5" w14:textId="77777777" w:rsidR="00000000" w:rsidRDefault="00A03426">
    <w:pPr>
      <w:pStyle w:val="af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F059" w14:textId="77777777" w:rsidR="00000000" w:rsidRDefault="00A03426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FB66" w14:textId="77777777" w:rsidR="00000000" w:rsidRDefault="00A034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E267" w14:textId="77777777" w:rsidR="00000000" w:rsidRDefault="00A034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0418" w14:textId="77777777" w:rsidR="00000000" w:rsidRDefault="00A0342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0168" w14:textId="77777777" w:rsidR="00000000" w:rsidRDefault="00A0342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DEE8" w14:textId="77777777" w:rsidR="00000000" w:rsidRDefault="00A0342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F97A" w14:textId="77777777" w:rsidR="00000000" w:rsidRDefault="00A0342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712E" w14:textId="77777777" w:rsidR="00000000" w:rsidRDefault="00A0342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1552" w14:textId="77777777" w:rsidR="00000000" w:rsidRDefault="00A0342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3B68" w14:textId="77777777" w:rsidR="00000000" w:rsidRDefault="00A034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Cs w:val="26"/>
        <w:lang w:val="ru-RU" w:eastAsia="ru-RU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  <w:lang w:val="en-US" w:eastAsia="zh-CN" w:bidi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  <w:lang w:val="en-US" w:eastAsia="zh-CN" w:bidi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  <w:lang w:val="en-US" w:eastAsia="zh-CN" w:bidi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9D"/>
    <w:rsid w:val="004C7B9D"/>
    <w:rsid w:val="00A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022AE0"/>
  <w15:chartTrackingRefBased/>
  <w15:docId w15:val="{CA95132F-02B3-4AE5-9FAF-D4B8065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hAnsi="Arial" w:cs="Arial"/>
      <w:sz w:val="26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szCs w:val="26"/>
      <w:lang w:val="ru-RU" w:eastAsia="ru-RU" w:bidi="ar-SA"/>
    </w:rPr>
  </w:style>
  <w:style w:type="character" w:customStyle="1" w:styleId="WW8Num3z0">
    <w:name w:val="WW8Num3z0"/>
    <w:rPr>
      <w:rFonts w:ascii="Symbol" w:hAnsi="Symbol" w:cs="OpenSymbol"/>
      <w:color w:val="auto"/>
      <w:sz w:val="26"/>
      <w:szCs w:val="26"/>
      <w:lang w:val="en-US" w:eastAsia="zh-CN" w:bidi="en-U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bCs/>
      <w:sz w:val="28"/>
      <w:szCs w:val="28"/>
    </w:rPr>
  </w:style>
  <w:style w:type="character" w:customStyle="1" w:styleId="51">
    <w:name w:val="Заголовок 5 Знак"/>
    <w:rPr>
      <w:b/>
      <w:bCs/>
      <w:i/>
      <w:iCs/>
      <w:sz w:val="26"/>
      <w:szCs w:val="26"/>
    </w:rPr>
  </w:style>
  <w:style w:type="character" w:customStyle="1" w:styleId="61">
    <w:name w:val="Заголовок 6 Знак"/>
    <w:rPr>
      <w:b/>
      <w:bCs/>
    </w:rPr>
  </w:style>
  <w:style w:type="character" w:customStyle="1" w:styleId="71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3">
    <w:name w:val="Название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4">
    <w:name w:val="Подзаголовок Знак"/>
    <w:rPr>
      <w:rFonts w:ascii="Arial" w:eastAsia="Times New Roman" w:hAnsi="Arial" w:cs="Arial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rPr>
      <w:sz w:val="26"/>
      <w:szCs w:val="24"/>
      <w:lang w:val="en-US" w:bidi="en-US"/>
    </w:rPr>
  </w:style>
  <w:style w:type="character" w:customStyle="1" w:styleId="af">
    <w:name w:val="Нижний колонтитул Знак"/>
    <w:rPr>
      <w:sz w:val="26"/>
      <w:szCs w:val="24"/>
      <w:lang w:val="en-US" w:bidi="en-US"/>
    </w:rPr>
  </w:style>
  <w:style w:type="character" w:customStyle="1" w:styleId="A30">
    <w:name w:val="A3"/>
    <w:rPr>
      <w:color w:val="000000"/>
      <w:sz w:val="22"/>
      <w:szCs w:val="22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DefaultParagraphFont">
    <w:name w:val="Default Paragraph Font"/>
  </w:style>
  <w:style w:type="character" w:customStyle="1" w:styleId="23">
    <w:name w:val="Основной текст (2)_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4pt">
    <w:name w:val="Основной текст (2) + 4 p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bidi="ru-RU"/>
    </w:rPr>
  </w:style>
  <w:style w:type="character" w:customStyle="1" w:styleId="24pt0">
    <w:name w:val="Основной текст (2) + 4 pt;Курсив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bidi="ru-RU"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styleId="af1">
    <w:name w:val="Hyperlink"/>
    <w:rPr>
      <w:color w:val="000080"/>
      <w:u w:val="single"/>
      <w:lang/>
    </w:rPr>
  </w:style>
  <w:style w:type="character" w:customStyle="1" w:styleId="25pt">
    <w:name w:val="Основной текст (2) + 5 p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bidi="ru-RU"/>
    </w:rPr>
  </w:style>
  <w:style w:type="character" w:customStyle="1" w:styleId="25pt0">
    <w:name w:val="Основной текст (2) + 5 pt;Полужирный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bidi="ru-RU"/>
    </w:rPr>
  </w:style>
  <w:style w:type="character" w:customStyle="1" w:styleId="2Impact55pt">
    <w:name w:val="Основной текст (2) + Impact;5;5 pt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bidi="ru-RU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13">
    <w:name w:val="Заголовок1"/>
    <w:basedOn w:val="a"/>
    <w:next w:val="a"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6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customStyle="1" w:styleId="16">
    <w:name w:val="Заголовок таблицы ссылок1"/>
    <w:basedOn w:val="1"/>
    <w:next w:val="a"/>
    <w:pPr>
      <w:numPr>
        <w:numId w:val="0"/>
      </w:numPr>
      <w:ind w:firstLine="709"/>
    </w:p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"/>
  </w:style>
  <w:style w:type="paragraph" w:customStyle="1" w:styleId="27">
    <w:name w:val="Основной текст (2)"/>
    <w:basedOn w:val="a"/>
    <w:pPr>
      <w:spacing w:before="240" w:line="394" w:lineRule="exact"/>
      <w:ind w:firstLine="560"/>
    </w:pPr>
    <w:rPr>
      <w:rFonts w:eastAsia="Arial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zh-CN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color w:val="00000A"/>
      <w:sz w:val="24"/>
      <w:lang w:eastAsia="zh-CN"/>
    </w:rPr>
  </w:style>
  <w:style w:type="paragraph" w:styleId="aff">
    <w:name w:val="Body Text Indent"/>
    <w:basedOn w:val="a"/>
    <w:pPr>
      <w:spacing w:after="120"/>
      <w:ind w:left="283" w:firstLine="0"/>
    </w:pPr>
  </w:style>
  <w:style w:type="paragraph" w:customStyle="1" w:styleId="17">
    <w:name w:val="Обычный1"/>
    <w:pPr>
      <w:widowControl w:val="0"/>
      <w:suppressAutoHyphens/>
      <w:spacing w:after="16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microsoft.com/office/2016/09/relationships/commentsIds" Target="commentsId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8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6;&#1089;&#1090;&#1072;&#1085;&#1086;&#1074;&#1083;&#1077;&#1085;&#1080;&#1077;%20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59;&#1074;&#1072;&#1090;&#1089;&#1082;&#1086;&#1075;&#1086;%20&#1084;&#1091;&#1085;&#1080;&#1094;&#1080;&#1087;&#1072;&#1083;&#1100;&#1085;&#1086;&#1075;&#1086;%20&#1088;&#1072;&#1081;&#1086;&#1085;&#1072;%20&#1086;&#1090;%20%20(3836143v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внесении изменений в постановление администрации Уватского муниципального района от  (3836143v3)</Template>
  <TotalTime>1</TotalTime>
  <Pages>6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1601-01-01T00:00:00Z</cp:lastPrinted>
  <dcterms:created xsi:type="dcterms:W3CDTF">2018-05-08T08:25:00Z</dcterms:created>
  <dcterms:modified xsi:type="dcterms:W3CDTF">2018-05-08T08:26:00Z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Р*Исполнитель...*Телефон">
    <vt:lpwstr>[Телефон]</vt:lpwstr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Тема">
    <vt:lpwstr>[Тема]</vt:lpwstr>
  </property>
</Properties>
</file>